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DDB35" w14:textId="7CA553CC" w:rsidR="00867940" w:rsidRPr="00685023" w:rsidRDefault="00FD5671" w:rsidP="00EB0731">
      <w:pPr>
        <w:pStyle w:val="1"/>
        <w:spacing w:before="0" w:after="0" w:line="240" w:lineRule="auto"/>
        <w:rPr>
          <w:rFonts w:ascii="方正小标宋简体" w:eastAsia="方正小标宋简体" w:hAnsi="方正小标宋简体"/>
          <w:b w:val="0"/>
          <w:sz w:val="36"/>
          <w:szCs w:val="36"/>
        </w:rPr>
      </w:pPr>
      <w:r>
        <w:rPr>
          <w:rFonts w:ascii="方正小标宋简体" w:eastAsia="方正小标宋简体" w:hAnsi="方正小标宋简体" w:cs="宋体" w:hint="eastAsia"/>
          <w:b w:val="0"/>
          <w:sz w:val="36"/>
          <w:szCs w:val="36"/>
        </w:rPr>
        <w:t>合肥市图书馆集群管理系统等级保护测评</w:t>
      </w:r>
      <w:r w:rsidR="00FD30BE" w:rsidRPr="00685023">
        <w:rPr>
          <w:rFonts w:ascii="方正小标宋简体" w:eastAsia="方正小标宋简体" w:hAnsi="方正小标宋简体" w:hint="eastAsia"/>
          <w:b w:val="0"/>
          <w:sz w:val="36"/>
          <w:szCs w:val="36"/>
        </w:rPr>
        <w:t>采购</w:t>
      </w:r>
      <w:r w:rsidR="00867940" w:rsidRPr="00685023">
        <w:rPr>
          <w:rFonts w:ascii="方正小标宋简体" w:eastAsia="方正小标宋简体" w:hAnsi="方正小标宋简体" w:hint="eastAsia"/>
          <w:b w:val="0"/>
          <w:sz w:val="36"/>
          <w:szCs w:val="36"/>
        </w:rPr>
        <w:t>询价函</w:t>
      </w:r>
    </w:p>
    <w:p w14:paraId="17E9DC06" w14:textId="77777777" w:rsidR="00B23E34" w:rsidRPr="008C01FD" w:rsidRDefault="00B23E34" w:rsidP="00EB0731">
      <w:pPr>
        <w:widowControl/>
        <w:rPr>
          <w:rFonts w:asciiTheme="minorEastAsia" w:hAnsiTheme="minorEastAsia"/>
          <w:sz w:val="24"/>
          <w:szCs w:val="24"/>
        </w:rPr>
      </w:pPr>
    </w:p>
    <w:p w14:paraId="01AA7F84" w14:textId="4E22B5E3" w:rsidR="00867940" w:rsidRPr="00CA69A9" w:rsidRDefault="000E4B08" w:rsidP="00EB0731">
      <w:pPr>
        <w:widowControl/>
        <w:adjustRightInd w:val="0"/>
        <w:snapToGrid w:val="0"/>
        <w:spacing w:line="360" w:lineRule="auto"/>
        <w:rPr>
          <w:rFonts w:asciiTheme="minorEastAsia" w:hAnsiTheme="minorEastAsia"/>
          <w:sz w:val="24"/>
          <w:szCs w:val="28"/>
        </w:rPr>
      </w:pPr>
      <w:r w:rsidRPr="00CA69A9">
        <w:rPr>
          <w:rFonts w:asciiTheme="minorEastAsia" w:hAnsiTheme="minorEastAsia" w:hint="eastAsia"/>
          <w:sz w:val="24"/>
          <w:szCs w:val="28"/>
        </w:rPr>
        <w:t>供应商</w:t>
      </w:r>
      <w:r w:rsidR="00867940" w:rsidRPr="00CA69A9">
        <w:rPr>
          <w:rFonts w:asciiTheme="minorEastAsia" w:hAnsiTheme="minorEastAsia" w:hint="eastAsia"/>
          <w:sz w:val="24"/>
          <w:szCs w:val="28"/>
        </w:rPr>
        <w:t>：</w:t>
      </w:r>
    </w:p>
    <w:p w14:paraId="04EA9A50" w14:textId="7149DAB8" w:rsidR="006A514A" w:rsidRPr="00CA69A9" w:rsidRDefault="00FD5671" w:rsidP="00EB0731">
      <w:pPr>
        <w:adjustRightInd w:val="0"/>
        <w:snapToGrid w:val="0"/>
        <w:spacing w:line="360" w:lineRule="auto"/>
        <w:ind w:firstLineChars="200" w:firstLine="480"/>
        <w:rPr>
          <w:rFonts w:asciiTheme="minorEastAsia" w:hAnsiTheme="minorEastAsia"/>
          <w:sz w:val="24"/>
          <w:szCs w:val="28"/>
        </w:rPr>
      </w:pPr>
      <w:r>
        <w:rPr>
          <w:rFonts w:ascii="宋体" w:hAnsi="宋体" w:cs="Arial"/>
          <w:kern w:val="0"/>
          <w:sz w:val="24"/>
        </w:rPr>
        <w:t>依据《中华人民共和国网络安全法》《信息安全等级保护管理办法》的相关要求，对</w:t>
      </w:r>
      <w:r w:rsidRPr="00CF4C42">
        <w:rPr>
          <w:rFonts w:ascii="宋体" w:hAnsi="宋体" w:cs="Arial" w:hint="eastAsia"/>
          <w:kern w:val="0"/>
          <w:sz w:val="24"/>
        </w:rPr>
        <w:t>合肥市图书馆集群管理系统</w:t>
      </w:r>
      <w:r>
        <w:rPr>
          <w:rFonts w:ascii="宋体" w:hAnsi="宋体" w:cs="Arial"/>
          <w:kern w:val="0"/>
          <w:sz w:val="24"/>
        </w:rPr>
        <w:t>进行网络安全等级保护测评，包括：定级备案，安全技术测评，安全管理测评，工具测试，编制系统安全整改方案，编制测评报告等</w:t>
      </w:r>
      <w:r>
        <w:rPr>
          <w:rFonts w:ascii="宋体" w:hAnsi="宋体" w:cs="Arial" w:hint="eastAsia"/>
          <w:kern w:val="0"/>
          <w:sz w:val="24"/>
        </w:rPr>
        <w:t>。</w:t>
      </w:r>
      <w:r w:rsidR="000F0CB4" w:rsidRPr="00CA69A9">
        <w:rPr>
          <w:rFonts w:asciiTheme="minorEastAsia" w:hAnsiTheme="minorEastAsia" w:hint="eastAsia"/>
          <w:sz w:val="24"/>
          <w:szCs w:val="28"/>
        </w:rPr>
        <w:t>现对</w:t>
      </w:r>
      <w:r>
        <w:rPr>
          <w:rFonts w:asciiTheme="minorEastAsia" w:hAnsiTheme="minorEastAsia" w:hint="eastAsia"/>
          <w:sz w:val="24"/>
          <w:szCs w:val="28"/>
        </w:rPr>
        <w:t>合肥市图书馆集群管理系统等级保护测评</w:t>
      </w:r>
      <w:r w:rsidR="000F0CB4" w:rsidRPr="00CA69A9">
        <w:rPr>
          <w:rFonts w:asciiTheme="minorEastAsia" w:hAnsiTheme="minorEastAsia" w:hint="eastAsia"/>
          <w:sz w:val="24"/>
          <w:szCs w:val="28"/>
        </w:rPr>
        <w:t>采购项目进行询价。</w:t>
      </w:r>
      <w:r w:rsidR="00867940" w:rsidRPr="00CA69A9">
        <w:rPr>
          <w:rFonts w:asciiTheme="minorEastAsia" w:hAnsiTheme="minorEastAsia" w:hint="eastAsia"/>
          <w:sz w:val="24"/>
          <w:szCs w:val="28"/>
        </w:rPr>
        <w:t>请按</w:t>
      </w:r>
      <w:r>
        <w:rPr>
          <w:rFonts w:asciiTheme="minorEastAsia" w:hAnsiTheme="minorEastAsia" w:hint="eastAsia"/>
          <w:sz w:val="24"/>
          <w:szCs w:val="28"/>
        </w:rPr>
        <w:t>合肥市图书馆集群管理系统等级保护测评</w:t>
      </w:r>
      <w:r w:rsidR="000F0CB4" w:rsidRPr="00CA69A9">
        <w:rPr>
          <w:rFonts w:asciiTheme="minorEastAsia" w:hAnsiTheme="minorEastAsia" w:hint="eastAsia"/>
          <w:sz w:val="24"/>
          <w:szCs w:val="28"/>
        </w:rPr>
        <w:t>采购项目</w:t>
      </w:r>
      <w:r w:rsidR="002764C8" w:rsidRPr="00CA69A9">
        <w:rPr>
          <w:rFonts w:asciiTheme="minorEastAsia" w:hAnsiTheme="minorEastAsia" w:hint="eastAsia"/>
          <w:sz w:val="24"/>
          <w:szCs w:val="28"/>
        </w:rPr>
        <w:t>询价</w:t>
      </w:r>
      <w:proofErr w:type="gramStart"/>
      <w:r w:rsidR="002764C8" w:rsidRPr="00CA69A9">
        <w:rPr>
          <w:rFonts w:asciiTheme="minorEastAsia" w:hAnsiTheme="minorEastAsia" w:hint="eastAsia"/>
          <w:sz w:val="24"/>
          <w:szCs w:val="28"/>
        </w:rPr>
        <w:t>函</w:t>
      </w:r>
      <w:r w:rsidR="00867940" w:rsidRPr="00CA69A9">
        <w:rPr>
          <w:rFonts w:asciiTheme="minorEastAsia" w:hAnsiTheme="minorEastAsia" w:hint="eastAsia"/>
          <w:sz w:val="24"/>
          <w:szCs w:val="28"/>
        </w:rPr>
        <w:t>要求</w:t>
      </w:r>
      <w:proofErr w:type="gramEnd"/>
      <w:r w:rsidR="00867940" w:rsidRPr="00CA69A9">
        <w:rPr>
          <w:rFonts w:asciiTheme="minorEastAsia" w:hAnsiTheme="minorEastAsia" w:hint="eastAsia"/>
          <w:sz w:val="24"/>
          <w:szCs w:val="28"/>
        </w:rPr>
        <w:t>于</w:t>
      </w:r>
      <w:r w:rsidR="00D94C1C" w:rsidRPr="00CA69A9">
        <w:rPr>
          <w:rFonts w:asciiTheme="minorEastAsia" w:hAnsiTheme="minorEastAsia"/>
          <w:sz w:val="24"/>
          <w:szCs w:val="28"/>
        </w:rPr>
        <w:t>2024</w:t>
      </w:r>
      <w:r w:rsidR="00867940" w:rsidRPr="00CA69A9">
        <w:rPr>
          <w:rFonts w:asciiTheme="minorEastAsia" w:hAnsiTheme="minorEastAsia" w:hint="eastAsia"/>
          <w:sz w:val="24"/>
          <w:szCs w:val="28"/>
        </w:rPr>
        <w:t>年</w:t>
      </w:r>
      <w:r w:rsidR="00D94C1C" w:rsidRPr="00CA69A9">
        <w:rPr>
          <w:rFonts w:asciiTheme="minorEastAsia" w:hAnsiTheme="minorEastAsia"/>
          <w:sz w:val="24"/>
          <w:szCs w:val="28"/>
        </w:rPr>
        <w:t>4</w:t>
      </w:r>
      <w:r w:rsidR="00867940" w:rsidRPr="00CA69A9">
        <w:rPr>
          <w:rFonts w:asciiTheme="minorEastAsia" w:hAnsiTheme="minorEastAsia" w:hint="eastAsia"/>
          <w:sz w:val="24"/>
          <w:szCs w:val="28"/>
        </w:rPr>
        <w:t>月</w:t>
      </w:r>
      <w:r w:rsidR="006B6711">
        <w:rPr>
          <w:rFonts w:asciiTheme="minorEastAsia" w:hAnsiTheme="minorEastAsia"/>
          <w:sz w:val="24"/>
          <w:szCs w:val="28"/>
        </w:rPr>
        <w:t>29</w:t>
      </w:r>
      <w:r w:rsidR="00867940" w:rsidRPr="00CA69A9">
        <w:rPr>
          <w:rFonts w:asciiTheme="minorEastAsia" w:hAnsiTheme="minorEastAsia" w:hint="eastAsia"/>
          <w:sz w:val="24"/>
          <w:szCs w:val="28"/>
        </w:rPr>
        <w:t>日</w:t>
      </w:r>
      <w:r w:rsidR="00061B04" w:rsidRPr="00CA69A9">
        <w:rPr>
          <w:rFonts w:asciiTheme="minorEastAsia" w:hAnsiTheme="minorEastAsia" w:hint="eastAsia"/>
          <w:sz w:val="24"/>
          <w:szCs w:val="28"/>
        </w:rPr>
        <w:t>上午1</w:t>
      </w:r>
      <w:r w:rsidR="00061B04" w:rsidRPr="00CA69A9">
        <w:rPr>
          <w:rFonts w:asciiTheme="minorEastAsia" w:hAnsiTheme="minorEastAsia"/>
          <w:sz w:val="24"/>
          <w:szCs w:val="28"/>
        </w:rPr>
        <w:t>0</w:t>
      </w:r>
      <w:r w:rsidR="00061B04" w:rsidRPr="00CA69A9">
        <w:rPr>
          <w:rFonts w:asciiTheme="minorEastAsia" w:hAnsiTheme="minorEastAsia" w:hint="eastAsia"/>
          <w:sz w:val="24"/>
          <w:szCs w:val="28"/>
        </w:rPr>
        <w:t>点</w:t>
      </w:r>
      <w:r w:rsidR="00C23476" w:rsidRPr="00CA69A9">
        <w:rPr>
          <w:rFonts w:asciiTheme="minorEastAsia" w:hAnsiTheme="minorEastAsia" w:hint="eastAsia"/>
          <w:sz w:val="24"/>
          <w:szCs w:val="28"/>
        </w:rPr>
        <w:t>前</w:t>
      </w:r>
      <w:r w:rsidR="00147003" w:rsidRPr="00CA69A9">
        <w:rPr>
          <w:rFonts w:asciiTheme="minorEastAsia" w:hAnsiTheme="minorEastAsia" w:hint="eastAsia"/>
          <w:sz w:val="24"/>
          <w:szCs w:val="28"/>
        </w:rPr>
        <w:t>将</w:t>
      </w:r>
      <w:r w:rsidR="00C7518B" w:rsidRPr="00CA69A9">
        <w:rPr>
          <w:rFonts w:asciiTheme="minorEastAsia" w:hAnsiTheme="minorEastAsia" w:hint="eastAsia"/>
          <w:sz w:val="24"/>
          <w:szCs w:val="28"/>
        </w:rPr>
        <w:t>纸质</w:t>
      </w:r>
      <w:r w:rsidR="00147003" w:rsidRPr="00CA69A9">
        <w:rPr>
          <w:rFonts w:asciiTheme="minorEastAsia" w:hAnsiTheme="minorEastAsia" w:hint="eastAsia"/>
          <w:sz w:val="24"/>
          <w:szCs w:val="28"/>
        </w:rPr>
        <w:t>报价文件盖章密封后送至合肥市图书馆，联系人：</w:t>
      </w:r>
      <w:r w:rsidR="002764C8" w:rsidRPr="00CA69A9">
        <w:rPr>
          <w:rFonts w:asciiTheme="minorEastAsia" w:hAnsiTheme="minorEastAsia" w:hint="eastAsia"/>
          <w:sz w:val="24"/>
          <w:szCs w:val="28"/>
        </w:rPr>
        <w:t>梅</w:t>
      </w:r>
      <w:r w:rsidR="00E652D7" w:rsidRPr="00CA69A9">
        <w:rPr>
          <w:rFonts w:asciiTheme="minorEastAsia" w:hAnsiTheme="minorEastAsia" w:hint="eastAsia"/>
          <w:sz w:val="24"/>
          <w:szCs w:val="28"/>
        </w:rPr>
        <w:t>先生</w:t>
      </w:r>
      <w:r w:rsidR="00147003" w:rsidRPr="00CA69A9">
        <w:rPr>
          <w:rFonts w:asciiTheme="minorEastAsia" w:hAnsiTheme="minorEastAsia" w:hint="eastAsia"/>
          <w:sz w:val="24"/>
          <w:szCs w:val="28"/>
        </w:rPr>
        <w:t>，电话：</w:t>
      </w:r>
      <w:r w:rsidR="00821992" w:rsidRPr="00CA69A9">
        <w:rPr>
          <w:rFonts w:asciiTheme="minorEastAsia" w:hAnsiTheme="minorEastAsia" w:hint="eastAsia"/>
          <w:sz w:val="24"/>
          <w:szCs w:val="28"/>
        </w:rPr>
        <w:t>0551-65623230</w:t>
      </w:r>
      <w:r w:rsidR="00E91EC2" w:rsidRPr="00CA69A9">
        <w:rPr>
          <w:rFonts w:asciiTheme="minorEastAsia" w:hAnsiTheme="minorEastAsia" w:hint="eastAsia"/>
          <w:sz w:val="24"/>
          <w:szCs w:val="28"/>
        </w:rPr>
        <w:t>。</w:t>
      </w:r>
    </w:p>
    <w:p w14:paraId="372E9AC0" w14:textId="57E6CD67" w:rsidR="00867940" w:rsidRPr="00CA69A9" w:rsidRDefault="00124E7A" w:rsidP="00EB0731">
      <w:pPr>
        <w:pStyle w:val="a3"/>
        <w:numPr>
          <w:ilvl w:val="0"/>
          <w:numId w:val="11"/>
        </w:numPr>
        <w:adjustRightInd w:val="0"/>
        <w:snapToGrid w:val="0"/>
        <w:spacing w:line="360" w:lineRule="auto"/>
        <w:ind w:left="0" w:firstLineChars="0" w:firstLine="0"/>
        <w:rPr>
          <w:rFonts w:asciiTheme="minorEastAsia" w:hAnsiTheme="minorEastAsia"/>
          <w:sz w:val="24"/>
          <w:szCs w:val="28"/>
        </w:rPr>
      </w:pPr>
      <w:r w:rsidRPr="00CA69A9">
        <w:rPr>
          <w:rFonts w:asciiTheme="minorEastAsia" w:hAnsiTheme="minorEastAsia" w:hint="eastAsia"/>
          <w:sz w:val="24"/>
          <w:szCs w:val="28"/>
        </w:rPr>
        <w:t>总体</w:t>
      </w:r>
      <w:r w:rsidR="00A03A11" w:rsidRPr="00CA69A9">
        <w:rPr>
          <w:rFonts w:asciiTheme="minorEastAsia" w:hAnsiTheme="minorEastAsia" w:hint="eastAsia"/>
          <w:sz w:val="24"/>
          <w:szCs w:val="28"/>
        </w:rPr>
        <w:t>需求</w:t>
      </w:r>
    </w:p>
    <w:p w14:paraId="11F37E40" w14:textId="6E6230ED" w:rsidR="00561D19" w:rsidRPr="00CA69A9" w:rsidRDefault="00FD5671" w:rsidP="00EB0731">
      <w:pPr>
        <w:pStyle w:val="a3"/>
        <w:numPr>
          <w:ilvl w:val="0"/>
          <w:numId w:val="19"/>
        </w:numPr>
        <w:adjustRightInd w:val="0"/>
        <w:snapToGrid w:val="0"/>
        <w:spacing w:line="360" w:lineRule="auto"/>
        <w:ind w:firstLineChars="0"/>
        <w:rPr>
          <w:rFonts w:asciiTheme="minorEastAsia" w:hAnsiTheme="minorEastAsia"/>
          <w:sz w:val="24"/>
          <w:szCs w:val="28"/>
        </w:rPr>
      </w:pPr>
      <w:r>
        <w:rPr>
          <w:rFonts w:asciiTheme="minorEastAsia" w:hAnsiTheme="minorEastAsia" w:hint="eastAsia"/>
          <w:sz w:val="24"/>
          <w:szCs w:val="28"/>
        </w:rPr>
        <w:t>合肥市图书馆集群管理系统等级保护测评</w:t>
      </w:r>
      <w:r w:rsidR="00960BB5" w:rsidRPr="00CA69A9">
        <w:rPr>
          <w:rFonts w:asciiTheme="minorEastAsia" w:hAnsiTheme="minorEastAsia" w:hint="eastAsia"/>
          <w:sz w:val="24"/>
          <w:szCs w:val="28"/>
        </w:rPr>
        <w:t>（详见</w:t>
      </w:r>
      <w:r w:rsidR="007A64B1" w:rsidRPr="00CA69A9">
        <w:rPr>
          <w:rFonts w:asciiTheme="minorEastAsia" w:hAnsiTheme="minorEastAsia" w:hint="eastAsia"/>
          <w:sz w:val="24"/>
          <w:szCs w:val="28"/>
        </w:rPr>
        <w:t>附件1</w:t>
      </w:r>
      <w:r w:rsidR="00A35022" w:rsidRPr="00CA69A9">
        <w:rPr>
          <w:rFonts w:asciiTheme="minorEastAsia" w:hAnsiTheme="minorEastAsia" w:hint="eastAsia"/>
          <w:sz w:val="24"/>
          <w:szCs w:val="28"/>
        </w:rPr>
        <w:t>：</w:t>
      </w:r>
      <w:r w:rsidR="009D7377" w:rsidRPr="00CA69A9">
        <w:rPr>
          <w:rFonts w:asciiTheme="minorEastAsia" w:hAnsiTheme="minorEastAsia" w:hint="eastAsia"/>
          <w:sz w:val="24"/>
          <w:szCs w:val="28"/>
        </w:rPr>
        <w:t>采购需求</w:t>
      </w:r>
      <w:r w:rsidR="00960BB5" w:rsidRPr="00CA69A9">
        <w:rPr>
          <w:rFonts w:asciiTheme="minorEastAsia" w:hAnsiTheme="minorEastAsia" w:hint="eastAsia"/>
          <w:sz w:val="24"/>
          <w:szCs w:val="28"/>
        </w:rPr>
        <w:t>）</w:t>
      </w:r>
      <w:r w:rsidR="00561D19" w:rsidRPr="00CA69A9">
        <w:rPr>
          <w:rFonts w:asciiTheme="minorEastAsia" w:hAnsiTheme="minorEastAsia" w:hint="eastAsia"/>
          <w:sz w:val="24"/>
          <w:szCs w:val="28"/>
        </w:rPr>
        <w:t>。</w:t>
      </w:r>
    </w:p>
    <w:p w14:paraId="0C86172B" w14:textId="1F4BE5E5" w:rsidR="00721695" w:rsidRPr="00CA69A9" w:rsidRDefault="00721695" w:rsidP="00EB0731">
      <w:pPr>
        <w:pStyle w:val="a3"/>
        <w:numPr>
          <w:ilvl w:val="0"/>
          <w:numId w:val="19"/>
        </w:numPr>
        <w:adjustRightInd w:val="0"/>
        <w:snapToGrid w:val="0"/>
        <w:spacing w:line="360" w:lineRule="auto"/>
        <w:ind w:firstLineChars="0"/>
        <w:rPr>
          <w:rFonts w:asciiTheme="minorEastAsia" w:hAnsiTheme="minorEastAsia"/>
          <w:sz w:val="24"/>
          <w:szCs w:val="28"/>
        </w:rPr>
      </w:pPr>
      <w:r w:rsidRPr="00CA69A9">
        <w:rPr>
          <w:rFonts w:asciiTheme="minorEastAsia" w:hAnsiTheme="minorEastAsia" w:hint="eastAsia"/>
          <w:sz w:val="24"/>
          <w:szCs w:val="28"/>
        </w:rPr>
        <w:t>供应商自行勘察现场，充分了解现场</w:t>
      </w:r>
      <w:r w:rsidR="00FD5671">
        <w:rPr>
          <w:rFonts w:asciiTheme="minorEastAsia" w:hAnsiTheme="minorEastAsia" w:hint="eastAsia"/>
          <w:sz w:val="24"/>
          <w:szCs w:val="28"/>
        </w:rPr>
        <w:t>实施</w:t>
      </w:r>
      <w:r w:rsidRPr="00CA69A9">
        <w:rPr>
          <w:rFonts w:asciiTheme="minorEastAsia" w:hAnsiTheme="minorEastAsia" w:hint="eastAsia"/>
          <w:sz w:val="24"/>
          <w:szCs w:val="28"/>
        </w:rPr>
        <w:t>条件和要求。</w:t>
      </w:r>
    </w:p>
    <w:p w14:paraId="40754580" w14:textId="02F01CE9" w:rsidR="00BC5706" w:rsidRPr="00CA69A9" w:rsidRDefault="00EE14B1" w:rsidP="00EB0731">
      <w:pPr>
        <w:pStyle w:val="a3"/>
        <w:numPr>
          <w:ilvl w:val="0"/>
          <w:numId w:val="11"/>
        </w:numPr>
        <w:adjustRightInd w:val="0"/>
        <w:snapToGrid w:val="0"/>
        <w:spacing w:line="360" w:lineRule="auto"/>
        <w:ind w:left="0" w:firstLineChars="0" w:firstLine="0"/>
        <w:rPr>
          <w:rFonts w:asciiTheme="minorEastAsia" w:hAnsiTheme="minorEastAsia"/>
          <w:sz w:val="24"/>
          <w:szCs w:val="28"/>
        </w:rPr>
      </w:pPr>
      <w:r w:rsidRPr="00CA69A9">
        <w:rPr>
          <w:rFonts w:asciiTheme="minorEastAsia" w:hAnsiTheme="minorEastAsia" w:hint="eastAsia"/>
          <w:sz w:val="24"/>
          <w:szCs w:val="28"/>
        </w:rPr>
        <w:t>询价</w:t>
      </w:r>
      <w:r w:rsidR="006773D0" w:rsidRPr="00CA69A9">
        <w:rPr>
          <w:rFonts w:asciiTheme="minorEastAsia" w:hAnsiTheme="minorEastAsia" w:hint="eastAsia"/>
          <w:sz w:val="24"/>
          <w:szCs w:val="28"/>
        </w:rPr>
        <w:t>相关</w:t>
      </w:r>
      <w:r w:rsidR="00867940" w:rsidRPr="00CA69A9">
        <w:rPr>
          <w:rFonts w:asciiTheme="minorEastAsia" w:hAnsiTheme="minorEastAsia" w:hint="eastAsia"/>
          <w:sz w:val="24"/>
          <w:szCs w:val="28"/>
        </w:rPr>
        <w:t>要求</w:t>
      </w:r>
    </w:p>
    <w:p w14:paraId="03DBA719" w14:textId="77A02EC4" w:rsidR="00EB0731" w:rsidRPr="00EB0731" w:rsidRDefault="00EE213D" w:rsidP="00EB0731">
      <w:pPr>
        <w:pStyle w:val="a3"/>
        <w:numPr>
          <w:ilvl w:val="0"/>
          <w:numId w:val="17"/>
        </w:numPr>
        <w:adjustRightInd w:val="0"/>
        <w:snapToGrid w:val="0"/>
        <w:spacing w:line="360" w:lineRule="auto"/>
        <w:ind w:firstLineChars="0"/>
        <w:rPr>
          <w:rFonts w:ascii="宋体" w:eastAsia="宋体" w:hAnsi="宋体" w:cs="宋体"/>
          <w:sz w:val="24"/>
          <w:szCs w:val="24"/>
        </w:rPr>
      </w:pPr>
      <w:r w:rsidRPr="00EB0731">
        <w:rPr>
          <w:rFonts w:ascii="宋体" w:eastAsia="宋体" w:hAnsi="宋体" w:cs="宋体" w:hint="eastAsia"/>
          <w:sz w:val="24"/>
          <w:szCs w:val="24"/>
        </w:rPr>
        <w:t>询价供应商须要提供企业相应资质，满足政府采购法二十二条相关要求。</w:t>
      </w:r>
      <w:r w:rsidR="00EB0731" w:rsidRPr="00EB0731">
        <w:rPr>
          <w:rFonts w:ascii="宋体" w:eastAsia="宋体" w:hAnsi="宋体" w:cs="宋体" w:hint="eastAsia"/>
          <w:sz w:val="24"/>
          <w:szCs w:val="24"/>
        </w:rPr>
        <w:t>供应商须具备</w:t>
      </w:r>
      <w:r w:rsidR="00EB0731">
        <w:rPr>
          <w:rFonts w:ascii="宋体" w:eastAsia="宋体" w:hAnsi="宋体" w:cs="宋体" w:hint="eastAsia"/>
          <w:sz w:val="24"/>
          <w:szCs w:val="24"/>
        </w:rPr>
        <w:t>：⑴</w:t>
      </w:r>
      <w:r w:rsidR="00EB0731" w:rsidRPr="00EB0731">
        <w:rPr>
          <w:rFonts w:ascii="宋体" w:eastAsia="宋体" w:hAnsi="宋体" w:cs="宋体" w:hint="eastAsia"/>
          <w:sz w:val="24"/>
          <w:szCs w:val="24"/>
        </w:rPr>
        <w:t>公安部第三研究所颁发的“网络安全等级测评与检测评估机构服务认证”，提供证书扫描复印件（加盖公章）；</w:t>
      </w:r>
      <w:r w:rsidR="00EB0731">
        <w:rPr>
          <w:rFonts w:ascii="宋体" w:eastAsia="宋体" w:hAnsi="宋体" w:cs="宋体" w:hint="eastAsia"/>
          <w:sz w:val="24"/>
          <w:szCs w:val="24"/>
        </w:rPr>
        <w:t>⑵</w:t>
      </w:r>
      <w:r w:rsidR="00EB0731" w:rsidRPr="00EB0731">
        <w:rPr>
          <w:rFonts w:ascii="宋体" w:eastAsia="宋体" w:hAnsi="宋体" w:cs="宋体" w:hint="eastAsia"/>
          <w:sz w:val="24"/>
          <w:szCs w:val="24"/>
        </w:rPr>
        <w:t>信息安全风险评估服务资质（三级及以上），提供证书扫描复印件（加盖公章）。</w:t>
      </w:r>
      <w:r w:rsidR="00EB0731">
        <w:rPr>
          <w:rFonts w:ascii="宋体" w:eastAsia="宋体" w:hAnsi="宋体" w:cs="宋体" w:hint="eastAsia"/>
          <w:sz w:val="24"/>
          <w:szCs w:val="24"/>
        </w:rPr>
        <w:t>⑶</w:t>
      </w:r>
      <w:r w:rsidR="00EB0731" w:rsidRPr="00EB0731">
        <w:rPr>
          <w:rFonts w:ascii="宋体" w:eastAsia="宋体" w:hAnsi="宋体" w:cs="宋体" w:hint="eastAsia"/>
          <w:sz w:val="24"/>
          <w:szCs w:val="24"/>
        </w:rPr>
        <w:t>信息系统风险分析工具系统或网络安全测评综合化分析处理软件或网络信息安全检测系统软件著作权证书（加盖公章）。</w:t>
      </w:r>
      <w:r w:rsidR="00EB0731">
        <w:rPr>
          <w:rFonts w:ascii="宋体" w:eastAsia="宋体" w:hAnsi="宋体" w:cs="宋体" w:hint="eastAsia"/>
          <w:sz w:val="24"/>
          <w:szCs w:val="24"/>
        </w:rPr>
        <w:t>⑷</w:t>
      </w:r>
      <w:r w:rsidR="00EB0731" w:rsidRPr="00EB0731">
        <w:rPr>
          <w:rFonts w:ascii="宋体" w:eastAsia="宋体" w:hAnsi="宋体" w:cs="宋体" w:hint="eastAsia"/>
          <w:sz w:val="24"/>
          <w:szCs w:val="24"/>
        </w:rPr>
        <w:t>本项目不接受联合体投标。</w:t>
      </w:r>
    </w:p>
    <w:p w14:paraId="6DF825C6" w14:textId="42EEEB57" w:rsidR="00E652D7" w:rsidRPr="00CA69A9" w:rsidRDefault="00FD5671" w:rsidP="00EB0731">
      <w:pPr>
        <w:pStyle w:val="a3"/>
        <w:numPr>
          <w:ilvl w:val="0"/>
          <w:numId w:val="17"/>
        </w:numPr>
        <w:adjustRightInd w:val="0"/>
        <w:snapToGrid w:val="0"/>
        <w:spacing w:line="360" w:lineRule="auto"/>
        <w:ind w:firstLineChars="0"/>
        <w:rPr>
          <w:rFonts w:asciiTheme="minorEastAsia" w:hAnsiTheme="minorEastAsia"/>
          <w:sz w:val="24"/>
          <w:szCs w:val="28"/>
        </w:rPr>
      </w:pPr>
      <w:r>
        <w:rPr>
          <w:rFonts w:asciiTheme="minorEastAsia" w:hAnsiTheme="minorEastAsia" w:hint="eastAsia"/>
          <w:sz w:val="24"/>
          <w:szCs w:val="28"/>
        </w:rPr>
        <w:t>合肥市图书馆集群管理系统等级保护测评</w:t>
      </w:r>
      <w:r w:rsidR="00FD30BE" w:rsidRPr="00CA69A9">
        <w:rPr>
          <w:rFonts w:asciiTheme="minorEastAsia" w:hAnsiTheme="minorEastAsia" w:hint="eastAsia"/>
          <w:sz w:val="24"/>
          <w:szCs w:val="28"/>
        </w:rPr>
        <w:t>采购项目</w:t>
      </w:r>
      <w:r w:rsidR="00BC5706" w:rsidRPr="00CA69A9">
        <w:rPr>
          <w:rFonts w:asciiTheme="minorEastAsia" w:hAnsiTheme="minorEastAsia" w:hint="eastAsia"/>
          <w:sz w:val="24"/>
          <w:szCs w:val="28"/>
        </w:rPr>
        <w:t>采购人为合肥市图书馆</w:t>
      </w:r>
      <w:r w:rsidR="00CA26A6" w:rsidRPr="00CA69A9">
        <w:rPr>
          <w:rFonts w:asciiTheme="minorEastAsia" w:hAnsiTheme="minorEastAsia" w:hint="eastAsia"/>
          <w:sz w:val="24"/>
          <w:szCs w:val="28"/>
        </w:rPr>
        <w:t>。</w:t>
      </w:r>
    </w:p>
    <w:p w14:paraId="63CE1ACF" w14:textId="14FB5637" w:rsidR="00E652D7" w:rsidRPr="00CA69A9" w:rsidRDefault="00747FB4" w:rsidP="00EB0731">
      <w:pPr>
        <w:pStyle w:val="a3"/>
        <w:numPr>
          <w:ilvl w:val="0"/>
          <w:numId w:val="17"/>
        </w:numPr>
        <w:adjustRightInd w:val="0"/>
        <w:snapToGrid w:val="0"/>
        <w:spacing w:line="360" w:lineRule="auto"/>
        <w:ind w:firstLineChars="0"/>
        <w:rPr>
          <w:rFonts w:asciiTheme="minorEastAsia" w:hAnsiTheme="minorEastAsia"/>
          <w:sz w:val="24"/>
          <w:szCs w:val="28"/>
        </w:rPr>
      </w:pPr>
      <w:r w:rsidRPr="00CA69A9">
        <w:rPr>
          <w:rFonts w:asciiTheme="minorEastAsia" w:hAnsiTheme="minorEastAsia" w:hint="eastAsia"/>
          <w:sz w:val="24"/>
          <w:szCs w:val="28"/>
        </w:rPr>
        <w:t>采购需求</w:t>
      </w:r>
      <w:r w:rsidR="00416D95" w:rsidRPr="0006618B">
        <w:rPr>
          <w:rFonts w:ascii="宋体" w:eastAsia="宋体" w:hAnsi="宋体" w:hint="eastAsia"/>
          <w:sz w:val="24"/>
        </w:rPr>
        <w:t>必须</w:t>
      </w:r>
      <w:r w:rsidR="00416D95" w:rsidRPr="0006618B">
        <w:rPr>
          <w:rFonts w:ascii="宋体" w:eastAsia="宋体" w:hAnsi="宋体" w:cs="宋体" w:hint="eastAsia"/>
          <w:sz w:val="24"/>
          <w:szCs w:val="24"/>
        </w:rPr>
        <w:t>实质响应</w:t>
      </w:r>
      <w:r w:rsidR="00416D95" w:rsidRPr="0006618B">
        <w:rPr>
          <w:rFonts w:ascii="宋体" w:eastAsia="宋体" w:hAnsi="宋体" w:cs="宋体" w:hint="eastAsia"/>
          <w:sz w:val="24"/>
        </w:rPr>
        <w:t>；如未</w:t>
      </w:r>
      <w:r w:rsidR="00416D95" w:rsidRPr="0006618B">
        <w:rPr>
          <w:rFonts w:ascii="宋体" w:eastAsia="宋体" w:hAnsi="宋体" w:cs="宋体" w:hint="eastAsia"/>
          <w:sz w:val="24"/>
          <w:szCs w:val="24"/>
        </w:rPr>
        <w:t>响应</w:t>
      </w:r>
      <w:r w:rsidR="00416D95" w:rsidRPr="0006618B">
        <w:rPr>
          <w:rFonts w:ascii="宋体" w:eastAsia="宋体" w:hAnsi="宋体" w:cs="宋体" w:hint="eastAsia"/>
          <w:sz w:val="24"/>
        </w:rPr>
        <w:t>或</w:t>
      </w:r>
      <w:r w:rsidR="00416D95" w:rsidRPr="0006618B">
        <w:rPr>
          <w:rFonts w:ascii="宋体" w:eastAsia="宋体" w:hAnsi="宋体" w:cs="宋体" w:hint="eastAsia"/>
          <w:sz w:val="24"/>
          <w:szCs w:val="24"/>
        </w:rPr>
        <w:t>负偏离</w:t>
      </w:r>
      <w:r w:rsidR="00416D95" w:rsidRPr="0006618B">
        <w:rPr>
          <w:rFonts w:ascii="宋体" w:eastAsia="宋体" w:hAnsi="宋体" w:cs="宋体" w:hint="eastAsia"/>
          <w:sz w:val="24"/>
        </w:rPr>
        <w:t>的，为无效响应</w:t>
      </w:r>
      <w:r w:rsidR="00416D95" w:rsidRPr="0006618B">
        <w:rPr>
          <w:rFonts w:ascii="宋体" w:eastAsia="宋体" w:hAnsi="宋体" w:cs="宋体" w:hint="eastAsia"/>
          <w:sz w:val="24"/>
          <w:szCs w:val="24"/>
        </w:rPr>
        <w:t>。</w:t>
      </w:r>
      <w:r w:rsidR="006773D0" w:rsidRPr="00CA69A9">
        <w:rPr>
          <w:rFonts w:asciiTheme="minorEastAsia" w:hAnsiTheme="minorEastAsia" w:hint="eastAsia"/>
          <w:sz w:val="24"/>
          <w:szCs w:val="28"/>
        </w:rPr>
        <w:t>投标人</w:t>
      </w:r>
      <w:r w:rsidR="00C23476" w:rsidRPr="00CA69A9">
        <w:rPr>
          <w:rFonts w:asciiTheme="minorEastAsia" w:hAnsiTheme="minorEastAsia" w:hint="eastAsia"/>
          <w:sz w:val="24"/>
          <w:szCs w:val="28"/>
        </w:rPr>
        <w:t>须根据</w:t>
      </w:r>
      <w:r w:rsidR="00EB4477" w:rsidRPr="00CA69A9">
        <w:rPr>
          <w:rFonts w:asciiTheme="minorEastAsia" w:hAnsiTheme="minorEastAsia" w:hint="eastAsia"/>
          <w:sz w:val="24"/>
          <w:szCs w:val="28"/>
        </w:rPr>
        <w:t>服务</w:t>
      </w:r>
      <w:r w:rsidR="00C23476" w:rsidRPr="00CA69A9">
        <w:rPr>
          <w:rFonts w:asciiTheme="minorEastAsia" w:hAnsiTheme="minorEastAsia" w:hint="eastAsia"/>
          <w:sz w:val="24"/>
          <w:szCs w:val="28"/>
        </w:rPr>
        <w:t>内容和要求，</w:t>
      </w:r>
      <w:r w:rsidR="00553F92" w:rsidRPr="00CA69A9">
        <w:rPr>
          <w:rFonts w:asciiTheme="minorEastAsia" w:hAnsiTheme="minorEastAsia" w:hint="eastAsia"/>
          <w:sz w:val="24"/>
          <w:szCs w:val="28"/>
        </w:rPr>
        <w:t>进行汇总价</w:t>
      </w:r>
      <w:r w:rsidR="006E14D2" w:rsidRPr="00CA69A9">
        <w:rPr>
          <w:rFonts w:asciiTheme="minorEastAsia" w:hAnsiTheme="minorEastAsia" w:hint="eastAsia"/>
          <w:sz w:val="24"/>
          <w:szCs w:val="28"/>
        </w:rPr>
        <w:t>，</w:t>
      </w:r>
      <w:r w:rsidR="00DC0FE5" w:rsidRPr="00CA69A9">
        <w:rPr>
          <w:rFonts w:asciiTheme="minorEastAsia" w:hAnsiTheme="minorEastAsia" w:hint="eastAsia"/>
          <w:sz w:val="24"/>
          <w:szCs w:val="28"/>
        </w:rPr>
        <w:t>所</w:t>
      </w:r>
      <w:r w:rsidR="00C23476" w:rsidRPr="00CA69A9">
        <w:rPr>
          <w:rFonts w:asciiTheme="minorEastAsia" w:hAnsiTheme="minorEastAsia" w:hint="eastAsia"/>
          <w:sz w:val="24"/>
          <w:szCs w:val="28"/>
        </w:rPr>
        <w:t>报</w:t>
      </w:r>
      <w:r w:rsidR="00DC0FE5" w:rsidRPr="00CA69A9">
        <w:rPr>
          <w:rFonts w:asciiTheme="minorEastAsia" w:hAnsiTheme="minorEastAsia" w:hint="eastAsia"/>
          <w:sz w:val="24"/>
          <w:szCs w:val="28"/>
        </w:rPr>
        <w:t>价格</w:t>
      </w:r>
      <w:r w:rsidR="00C23476" w:rsidRPr="00CA69A9">
        <w:rPr>
          <w:rFonts w:asciiTheme="minorEastAsia" w:hAnsiTheme="minorEastAsia" w:hint="eastAsia"/>
          <w:sz w:val="24"/>
          <w:szCs w:val="28"/>
        </w:rPr>
        <w:t>为完成本次项目的全</w:t>
      </w:r>
      <w:r w:rsidR="00612C8A" w:rsidRPr="00CA69A9">
        <w:rPr>
          <w:rFonts w:asciiTheme="minorEastAsia" w:hAnsiTheme="minorEastAsia" w:hint="eastAsia"/>
          <w:sz w:val="24"/>
          <w:szCs w:val="28"/>
        </w:rPr>
        <w:t>部</w:t>
      </w:r>
      <w:r w:rsidR="00C23476" w:rsidRPr="00CA69A9">
        <w:rPr>
          <w:rFonts w:asciiTheme="minorEastAsia" w:hAnsiTheme="minorEastAsia" w:hint="eastAsia"/>
          <w:sz w:val="24"/>
          <w:szCs w:val="28"/>
        </w:rPr>
        <w:t>费用，包含完成本次项目所发生的</w:t>
      </w:r>
      <w:r w:rsidR="002F5885" w:rsidRPr="00CA69A9">
        <w:rPr>
          <w:rFonts w:asciiTheme="minorEastAsia" w:hAnsiTheme="minorEastAsia" w:hint="eastAsia"/>
          <w:sz w:val="24"/>
          <w:szCs w:val="28"/>
        </w:rPr>
        <w:t>所有</w:t>
      </w:r>
      <w:r w:rsidR="00C23476" w:rsidRPr="00CA69A9">
        <w:rPr>
          <w:rFonts w:asciiTheme="minorEastAsia" w:hAnsiTheme="minorEastAsia" w:hint="eastAsia"/>
          <w:sz w:val="24"/>
          <w:szCs w:val="28"/>
        </w:rPr>
        <w:t>费用。</w:t>
      </w:r>
      <w:r w:rsidR="003E5D61" w:rsidRPr="00CA69A9">
        <w:rPr>
          <w:rFonts w:asciiTheme="minorEastAsia" w:hAnsiTheme="minorEastAsia" w:hint="eastAsia"/>
          <w:sz w:val="24"/>
          <w:szCs w:val="28"/>
        </w:rPr>
        <w:t>以一次报价为准，不接受二次报价，请</w:t>
      </w:r>
      <w:r w:rsidR="00521171" w:rsidRPr="00CA69A9">
        <w:rPr>
          <w:rFonts w:asciiTheme="minorEastAsia" w:hAnsiTheme="minorEastAsia" w:hint="eastAsia"/>
          <w:sz w:val="24"/>
          <w:szCs w:val="28"/>
        </w:rPr>
        <w:t>投标人</w:t>
      </w:r>
      <w:r w:rsidR="003E5D61" w:rsidRPr="00CA69A9">
        <w:rPr>
          <w:rFonts w:asciiTheme="minorEastAsia" w:hAnsiTheme="minorEastAsia" w:hint="eastAsia"/>
          <w:sz w:val="24"/>
          <w:szCs w:val="28"/>
        </w:rPr>
        <w:t>慎重报价。</w:t>
      </w:r>
    </w:p>
    <w:p w14:paraId="74E75708" w14:textId="02369E48" w:rsidR="00E652D7" w:rsidRPr="00CA69A9" w:rsidRDefault="00AE1ADC" w:rsidP="00EB0731">
      <w:pPr>
        <w:pStyle w:val="a3"/>
        <w:numPr>
          <w:ilvl w:val="0"/>
          <w:numId w:val="17"/>
        </w:numPr>
        <w:adjustRightInd w:val="0"/>
        <w:snapToGrid w:val="0"/>
        <w:spacing w:line="360" w:lineRule="auto"/>
        <w:ind w:firstLineChars="0"/>
        <w:rPr>
          <w:rFonts w:asciiTheme="minorEastAsia" w:hAnsiTheme="minorEastAsia"/>
          <w:sz w:val="24"/>
          <w:szCs w:val="28"/>
        </w:rPr>
      </w:pPr>
      <w:r w:rsidRPr="00CA69A9">
        <w:rPr>
          <w:rFonts w:asciiTheme="minorEastAsia" w:hAnsiTheme="minorEastAsia" w:hint="eastAsia"/>
          <w:sz w:val="24"/>
          <w:szCs w:val="28"/>
        </w:rPr>
        <w:t>项目预算：</w:t>
      </w:r>
      <w:r w:rsidR="007C7D96">
        <w:rPr>
          <w:rFonts w:asciiTheme="minorEastAsia" w:hAnsiTheme="minorEastAsia"/>
          <w:sz w:val="24"/>
          <w:szCs w:val="28"/>
        </w:rPr>
        <w:t>3.5</w:t>
      </w:r>
      <w:r w:rsidRPr="00CA69A9">
        <w:rPr>
          <w:rFonts w:asciiTheme="minorEastAsia" w:hAnsiTheme="minorEastAsia" w:hint="eastAsia"/>
          <w:sz w:val="24"/>
          <w:szCs w:val="28"/>
        </w:rPr>
        <w:t>万元。</w:t>
      </w:r>
    </w:p>
    <w:p w14:paraId="6A02B3F5" w14:textId="6BBB8FC6" w:rsidR="00E652D7" w:rsidRPr="00CA69A9" w:rsidRDefault="006B7E98" w:rsidP="00EB0731">
      <w:pPr>
        <w:pStyle w:val="a3"/>
        <w:numPr>
          <w:ilvl w:val="0"/>
          <w:numId w:val="17"/>
        </w:numPr>
        <w:adjustRightInd w:val="0"/>
        <w:snapToGrid w:val="0"/>
        <w:spacing w:line="360" w:lineRule="auto"/>
        <w:ind w:firstLineChars="0"/>
        <w:rPr>
          <w:rFonts w:asciiTheme="minorEastAsia" w:hAnsiTheme="minorEastAsia"/>
          <w:sz w:val="24"/>
          <w:szCs w:val="28"/>
        </w:rPr>
      </w:pPr>
      <w:r w:rsidRPr="00CA69A9">
        <w:rPr>
          <w:rFonts w:asciiTheme="minorEastAsia" w:hAnsiTheme="minorEastAsia" w:hint="eastAsia"/>
          <w:sz w:val="24"/>
          <w:szCs w:val="28"/>
        </w:rPr>
        <w:t>付款方式：</w:t>
      </w:r>
      <w:r w:rsidR="00483BBB" w:rsidRPr="00CA69A9">
        <w:rPr>
          <w:rFonts w:asciiTheme="minorEastAsia" w:hAnsiTheme="minorEastAsia" w:hint="eastAsia"/>
          <w:sz w:val="24"/>
          <w:szCs w:val="28"/>
        </w:rPr>
        <w:t>项目实施完毕，</w:t>
      </w:r>
      <w:r w:rsidR="00FD5671" w:rsidRPr="005E5C96">
        <w:rPr>
          <w:rFonts w:ascii="宋体" w:hAnsi="Calibri" w:hint="eastAsia"/>
          <w:sz w:val="24"/>
          <w:szCs w:val="24"/>
        </w:rPr>
        <w:t>验收合格后一次性付款</w:t>
      </w:r>
      <w:r w:rsidRPr="00CA69A9">
        <w:rPr>
          <w:rFonts w:asciiTheme="minorEastAsia" w:hAnsiTheme="minorEastAsia" w:hint="eastAsia"/>
          <w:sz w:val="24"/>
          <w:szCs w:val="28"/>
        </w:rPr>
        <w:t>。</w:t>
      </w:r>
    </w:p>
    <w:p w14:paraId="04BEA722" w14:textId="1996B1B1" w:rsidR="00E652D7" w:rsidRPr="00CA69A9" w:rsidRDefault="00416D95" w:rsidP="00EB0731">
      <w:pPr>
        <w:pStyle w:val="a3"/>
        <w:numPr>
          <w:ilvl w:val="0"/>
          <w:numId w:val="17"/>
        </w:numPr>
        <w:adjustRightInd w:val="0"/>
        <w:snapToGrid w:val="0"/>
        <w:spacing w:line="360" w:lineRule="auto"/>
        <w:ind w:firstLineChars="0"/>
        <w:rPr>
          <w:rFonts w:asciiTheme="minorEastAsia" w:hAnsiTheme="minorEastAsia"/>
          <w:sz w:val="24"/>
          <w:szCs w:val="28"/>
        </w:rPr>
      </w:pPr>
      <w:r w:rsidRPr="000B5FF5">
        <w:rPr>
          <w:rFonts w:ascii="宋体" w:eastAsia="宋体" w:hAnsi="宋体" w:cs="宋体" w:hint="eastAsia"/>
          <w:sz w:val="24"/>
          <w:szCs w:val="24"/>
        </w:rPr>
        <w:t>交付安装时间</w:t>
      </w:r>
      <w:r w:rsidR="00C23476" w:rsidRPr="00CA69A9">
        <w:rPr>
          <w:rFonts w:asciiTheme="minorEastAsia" w:hAnsiTheme="minorEastAsia" w:hint="eastAsia"/>
          <w:sz w:val="24"/>
          <w:szCs w:val="28"/>
        </w:rPr>
        <w:t>：合同</w:t>
      </w:r>
      <w:r w:rsidR="00762429">
        <w:rPr>
          <w:rFonts w:asciiTheme="minorEastAsia" w:hAnsiTheme="minorEastAsia" w:hint="eastAsia"/>
          <w:sz w:val="24"/>
          <w:szCs w:val="28"/>
        </w:rPr>
        <w:t>签订</w:t>
      </w:r>
      <w:r w:rsidR="00C23476" w:rsidRPr="00CA69A9">
        <w:rPr>
          <w:rFonts w:asciiTheme="minorEastAsia" w:hAnsiTheme="minorEastAsia" w:hint="eastAsia"/>
          <w:sz w:val="24"/>
          <w:szCs w:val="28"/>
        </w:rPr>
        <w:t>后</w:t>
      </w:r>
      <w:r w:rsidR="00E95FA6">
        <w:rPr>
          <w:rFonts w:asciiTheme="minorEastAsia" w:hAnsiTheme="minorEastAsia"/>
          <w:sz w:val="24"/>
          <w:szCs w:val="28"/>
        </w:rPr>
        <w:t>9</w:t>
      </w:r>
      <w:r w:rsidR="00D3218C" w:rsidRPr="00CA69A9">
        <w:rPr>
          <w:rFonts w:asciiTheme="minorEastAsia" w:hAnsiTheme="minorEastAsia"/>
          <w:sz w:val="24"/>
          <w:szCs w:val="28"/>
        </w:rPr>
        <w:t>0</w:t>
      </w:r>
      <w:r w:rsidR="00483BBB" w:rsidRPr="00CA69A9">
        <w:rPr>
          <w:rFonts w:asciiTheme="minorEastAsia" w:hAnsiTheme="minorEastAsia" w:hint="eastAsia"/>
          <w:sz w:val="24"/>
          <w:szCs w:val="28"/>
        </w:rPr>
        <w:t>天内</w:t>
      </w:r>
      <w:r w:rsidR="00C23476" w:rsidRPr="00CA69A9">
        <w:rPr>
          <w:rFonts w:asciiTheme="minorEastAsia" w:hAnsiTheme="minorEastAsia" w:hint="eastAsia"/>
          <w:sz w:val="24"/>
          <w:szCs w:val="28"/>
        </w:rPr>
        <w:t>。</w:t>
      </w:r>
    </w:p>
    <w:p w14:paraId="7E3A4E61" w14:textId="07BD1DC8" w:rsidR="00336C40" w:rsidRPr="00CA69A9" w:rsidRDefault="00336C40" w:rsidP="00EB0731">
      <w:pPr>
        <w:pStyle w:val="a3"/>
        <w:numPr>
          <w:ilvl w:val="0"/>
          <w:numId w:val="17"/>
        </w:numPr>
        <w:adjustRightInd w:val="0"/>
        <w:snapToGrid w:val="0"/>
        <w:spacing w:line="360" w:lineRule="auto"/>
        <w:ind w:firstLineChars="0"/>
        <w:rPr>
          <w:rFonts w:asciiTheme="minorEastAsia" w:hAnsiTheme="minorEastAsia"/>
          <w:sz w:val="24"/>
          <w:szCs w:val="28"/>
        </w:rPr>
      </w:pPr>
      <w:r w:rsidRPr="00CA69A9">
        <w:rPr>
          <w:rFonts w:asciiTheme="minorEastAsia" w:hAnsiTheme="minorEastAsia" w:hint="eastAsia"/>
          <w:sz w:val="24"/>
          <w:szCs w:val="28"/>
        </w:rPr>
        <w:t>免费质保期：验收合格之日起</w:t>
      </w:r>
      <w:r w:rsidR="007C7D96">
        <w:rPr>
          <w:rFonts w:asciiTheme="minorEastAsia" w:hAnsiTheme="minorEastAsia" w:hint="eastAsia"/>
          <w:sz w:val="24"/>
          <w:szCs w:val="28"/>
        </w:rPr>
        <w:t>一</w:t>
      </w:r>
      <w:r w:rsidRPr="00CA69A9">
        <w:rPr>
          <w:rFonts w:asciiTheme="minorEastAsia" w:hAnsiTheme="minorEastAsia" w:hint="eastAsia"/>
          <w:sz w:val="24"/>
          <w:szCs w:val="28"/>
        </w:rPr>
        <w:t>年。</w:t>
      </w:r>
    </w:p>
    <w:p w14:paraId="211E70C3" w14:textId="2EF33A46" w:rsidR="00E652D7" w:rsidRPr="00CA69A9" w:rsidRDefault="004844CD" w:rsidP="00EB0731">
      <w:pPr>
        <w:pStyle w:val="a3"/>
        <w:numPr>
          <w:ilvl w:val="0"/>
          <w:numId w:val="17"/>
        </w:numPr>
        <w:adjustRightInd w:val="0"/>
        <w:snapToGrid w:val="0"/>
        <w:spacing w:line="360" w:lineRule="auto"/>
        <w:ind w:firstLineChars="0"/>
        <w:rPr>
          <w:rFonts w:asciiTheme="minorEastAsia" w:hAnsiTheme="minorEastAsia"/>
          <w:sz w:val="24"/>
          <w:szCs w:val="28"/>
        </w:rPr>
      </w:pPr>
      <w:r w:rsidRPr="00CA69A9">
        <w:rPr>
          <w:rFonts w:asciiTheme="minorEastAsia" w:hAnsiTheme="minorEastAsia" w:hint="eastAsia"/>
          <w:sz w:val="24"/>
          <w:szCs w:val="28"/>
        </w:rPr>
        <w:lastRenderedPageBreak/>
        <w:t>服务</w:t>
      </w:r>
      <w:r w:rsidR="00C23476" w:rsidRPr="00CA69A9">
        <w:rPr>
          <w:rFonts w:asciiTheme="minorEastAsia" w:hAnsiTheme="minorEastAsia" w:hint="eastAsia"/>
          <w:sz w:val="24"/>
          <w:szCs w:val="28"/>
        </w:rPr>
        <w:t>地点：采购人</w:t>
      </w:r>
      <w:r w:rsidR="00017BA9" w:rsidRPr="00CA69A9">
        <w:rPr>
          <w:rFonts w:asciiTheme="minorEastAsia" w:hAnsiTheme="minorEastAsia" w:hint="eastAsia"/>
          <w:sz w:val="24"/>
          <w:szCs w:val="28"/>
        </w:rPr>
        <w:t>指定</w:t>
      </w:r>
      <w:r w:rsidR="00C23476" w:rsidRPr="00CA69A9">
        <w:rPr>
          <w:rFonts w:asciiTheme="minorEastAsia" w:hAnsiTheme="minorEastAsia" w:hint="eastAsia"/>
          <w:sz w:val="24"/>
          <w:szCs w:val="28"/>
        </w:rPr>
        <w:t>地点。</w:t>
      </w:r>
    </w:p>
    <w:p w14:paraId="15907BDA" w14:textId="62536EE2" w:rsidR="008658F3" w:rsidRPr="004A577C" w:rsidRDefault="00B62A4F" w:rsidP="00EB0731">
      <w:pPr>
        <w:pStyle w:val="a3"/>
        <w:numPr>
          <w:ilvl w:val="0"/>
          <w:numId w:val="17"/>
        </w:numPr>
        <w:adjustRightInd w:val="0"/>
        <w:snapToGrid w:val="0"/>
        <w:spacing w:line="360" w:lineRule="auto"/>
        <w:ind w:firstLineChars="0"/>
        <w:rPr>
          <w:rFonts w:ascii="宋体" w:eastAsia="宋体" w:hAnsi="宋体" w:cs="宋体"/>
          <w:sz w:val="24"/>
          <w:szCs w:val="24"/>
        </w:rPr>
      </w:pPr>
      <w:r w:rsidRPr="004A577C">
        <w:rPr>
          <w:rFonts w:asciiTheme="minorEastAsia" w:hAnsiTheme="minorEastAsia" w:hint="eastAsia"/>
          <w:sz w:val="24"/>
          <w:szCs w:val="28"/>
        </w:rPr>
        <w:t>本次</w:t>
      </w:r>
      <w:r w:rsidR="006E14D2" w:rsidRPr="004A577C">
        <w:rPr>
          <w:rFonts w:asciiTheme="minorEastAsia" w:hAnsiTheme="minorEastAsia" w:hint="eastAsia"/>
          <w:sz w:val="24"/>
          <w:szCs w:val="28"/>
        </w:rPr>
        <w:t>询价评审方式为有效最低价。</w:t>
      </w:r>
    </w:p>
    <w:p w14:paraId="62EC1683" w14:textId="77777777" w:rsidR="00DE0059" w:rsidRPr="00CA69A9" w:rsidRDefault="00DE0059" w:rsidP="00EB0731">
      <w:pPr>
        <w:adjustRightInd w:val="0"/>
        <w:snapToGrid w:val="0"/>
        <w:spacing w:line="360" w:lineRule="auto"/>
        <w:ind w:firstLineChars="2400" w:firstLine="5760"/>
        <w:rPr>
          <w:rFonts w:asciiTheme="minorEastAsia" w:hAnsiTheme="minorEastAsia"/>
          <w:sz w:val="24"/>
          <w:szCs w:val="28"/>
        </w:rPr>
      </w:pPr>
      <w:r w:rsidRPr="00CA69A9">
        <w:rPr>
          <w:rFonts w:asciiTheme="minorEastAsia" w:hAnsiTheme="minorEastAsia" w:hint="eastAsia"/>
          <w:sz w:val="24"/>
          <w:szCs w:val="28"/>
        </w:rPr>
        <w:t>合肥市图书馆</w:t>
      </w:r>
    </w:p>
    <w:p w14:paraId="162EF1AA" w14:textId="47460D1B" w:rsidR="00C23476" w:rsidRDefault="00892DBE" w:rsidP="00EB0731">
      <w:pPr>
        <w:pStyle w:val="a3"/>
        <w:adjustRightInd w:val="0"/>
        <w:snapToGrid w:val="0"/>
        <w:spacing w:line="360" w:lineRule="auto"/>
        <w:ind w:firstLineChars="2300" w:firstLine="5520"/>
        <w:rPr>
          <w:rFonts w:asciiTheme="minorEastAsia" w:hAnsiTheme="minorEastAsia"/>
          <w:b/>
          <w:sz w:val="28"/>
          <w:szCs w:val="28"/>
        </w:rPr>
      </w:pPr>
      <w:r w:rsidRPr="00CA69A9">
        <w:rPr>
          <w:rFonts w:asciiTheme="minorEastAsia" w:hAnsiTheme="minorEastAsia"/>
          <w:sz w:val="24"/>
          <w:szCs w:val="28"/>
        </w:rPr>
        <w:t>2024</w:t>
      </w:r>
      <w:r w:rsidR="00DE0059" w:rsidRPr="00CA69A9">
        <w:rPr>
          <w:rFonts w:asciiTheme="minorEastAsia" w:hAnsiTheme="minorEastAsia" w:hint="eastAsia"/>
          <w:sz w:val="24"/>
          <w:szCs w:val="28"/>
        </w:rPr>
        <w:t>年</w:t>
      </w:r>
      <w:r w:rsidRPr="00CA69A9">
        <w:rPr>
          <w:rFonts w:asciiTheme="minorEastAsia" w:hAnsiTheme="minorEastAsia"/>
          <w:sz w:val="24"/>
          <w:szCs w:val="28"/>
        </w:rPr>
        <w:t>4</w:t>
      </w:r>
      <w:r w:rsidR="00DE0059" w:rsidRPr="00CA69A9">
        <w:rPr>
          <w:rFonts w:asciiTheme="minorEastAsia" w:hAnsiTheme="minorEastAsia" w:hint="eastAsia"/>
          <w:sz w:val="24"/>
          <w:szCs w:val="28"/>
        </w:rPr>
        <w:t>月</w:t>
      </w:r>
      <w:r w:rsidR="006B6711">
        <w:rPr>
          <w:rFonts w:asciiTheme="minorEastAsia" w:hAnsiTheme="minorEastAsia"/>
          <w:sz w:val="24"/>
          <w:szCs w:val="28"/>
        </w:rPr>
        <w:t>25</w:t>
      </w:r>
      <w:r w:rsidR="00DE0059" w:rsidRPr="00CA69A9">
        <w:rPr>
          <w:rFonts w:asciiTheme="minorEastAsia" w:hAnsiTheme="minorEastAsia" w:hint="eastAsia"/>
          <w:sz w:val="24"/>
          <w:szCs w:val="28"/>
        </w:rPr>
        <w:t>日</w:t>
      </w:r>
      <w:r w:rsidR="00C23476" w:rsidRPr="00CA69A9">
        <w:rPr>
          <w:rFonts w:asciiTheme="minorEastAsia" w:hAnsiTheme="minorEastAsia"/>
          <w:sz w:val="22"/>
        </w:rPr>
        <w:br w:type="page"/>
      </w:r>
      <w:r w:rsidR="008B30D8" w:rsidRPr="008C01FD">
        <w:rPr>
          <w:rFonts w:asciiTheme="minorEastAsia" w:hAnsiTheme="minorEastAsia" w:hint="eastAsia"/>
          <w:b/>
          <w:sz w:val="28"/>
          <w:szCs w:val="28"/>
        </w:rPr>
        <w:lastRenderedPageBreak/>
        <w:t>附件</w:t>
      </w:r>
      <w:r w:rsidR="0075437E" w:rsidRPr="008C01FD">
        <w:rPr>
          <w:rFonts w:asciiTheme="minorEastAsia" w:hAnsiTheme="minorEastAsia" w:hint="eastAsia"/>
          <w:b/>
          <w:sz w:val="28"/>
          <w:szCs w:val="28"/>
        </w:rPr>
        <w:t>1</w:t>
      </w:r>
      <w:r w:rsidR="008B30D8" w:rsidRPr="008C01FD">
        <w:rPr>
          <w:rFonts w:asciiTheme="minorEastAsia" w:hAnsiTheme="minorEastAsia" w:hint="eastAsia"/>
          <w:b/>
          <w:sz w:val="28"/>
          <w:szCs w:val="28"/>
        </w:rPr>
        <w:t>：</w:t>
      </w:r>
    </w:p>
    <w:p w14:paraId="653B6280" w14:textId="31188416" w:rsidR="006E79D7" w:rsidRPr="006E79D7" w:rsidRDefault="006E79D7" w:rsidP="00535A87">
      <w:pPr>
        <w:adjustRightInd w:val="0"/>
        <w:snapToGrid w:val="0"/>
        <w:jc w:val="center"/>
        <w:rPr>
          <w:rFonts w:asciiTheme="minorEastAsia" w:hAnsiTheme="minorEastAsia"/>
          <w:b/>
          <w:sz w:val="28"/>
          <w:szCs w:val="28"/>
        </w:rPr>
      </w:pPr>
      <w:r w:rsidRPr="006E79D7">
        <w:rPr>
          <w:rFonts w:asciiTheme="minorEastAsia" w:hAnsiTheme="minorEastAsia" w:hint="eastAsia"/>
          <w:b/>
          <w:sz w:val="28"/>
          <w:szCs w:val="28"/>
        </w:rPr>
        <w:t>采购需求</w:t>
      </w:r>
    </w:p>
    <w:p w14:paraId="60BEFF9B" w14:textId="77777777" w:rsidR="00DD575A" w:rsidRDefault="00DD575A" w:rsidP="00EB0731">
      <w:pPr>
        <w:widowControl/>
        <w:shd w:val="clear" w:color="auto" w:fill="FFFFFF"/>
        <w:adjustRightInd w:val="0"/>
        <w:snapToGrid w:val="0"/>
        <w:outlineLvl w:val="1"/>
        <w:rPr>
          <w:rFonts w:ascii="宋体" w:hAnsi="宋体" w:cs="宋体"/>
          <w:b/>
          <w:color w:val="000000"/>
          <w:kern w:val="0"/>
          <w:sz w:val="28"/>
          <w:szCs w:val="28"/>
          <w:shd w:val="clear" w:color="auto" w:fill="FFFFFF"/>
        </w:rPr>
      </w:pPr>
      <w:r>
        <w:rPr>
          <w:rFonts w:ascii="宋体" w:hAnsi="宋体" w:cs="Arial"/>
          <w:b/>
          <w:kern w:val="0"/>
          <w:sz w:val="28"/>
          <w:szCs w:val="28"/>
        </w:rPr>
        <w:t>项目概况</w:t>
      </w:r>
    </w:p>
    <w:p w14:paraId="1A60BE32" w14:textId="77777777" w:rsidR="00DD575A" w:rsidRDefault="00DD575A" w:rsidP="00EB0731">
      <w:pPr>
        <w:adjustRightInd w:val="0"/>
        <w:snapToGrid w:val="0"/>
        <w:ind w:firstLineChars="200" w:firstLine="480"/>
        <w:rPr>
          <w:rFonts w:ascii="宋体" w:hAnsi="宋体" w:cs="Arial"/>
          <w:kern w:val="0"/>
          <w:sz w:val="24"/>
        </w:rPr>
      </w:pPr>
      <w:r>
        <w:rPr>
          <w:rFonts w:ascii="宋体" w:hAnsi="宋体" w:cs="Arial"/>
          <w:kern w:val="0"/>
          <w:sz w:val="24"/>
        </w:rPr>
        <w:t>依据《中华人民共和国网络安全法》《信息安全等级保护管理办法》的相关要求，对</w:t>
      </w:r>
      <w:r w:rsidRPr="00CF4C42">
        <w:rPr>
          <w:rFonts w:ascii="宋体" w:hAnsi="宋体" w:cs="Arial" w:hint="eastAsia"/>
          <w:kern w:val="0"/>
          <w:sz w:val="24"/>
        </w:rPr>
        <w:t>合肥市图书馆集群管理系统</w:t>
      </w:r>
      <w:r>
        <w:rPr>
          <w:rFonts w:ascii="宋体" w:hAnsi="宋体" w:cs="Arial"/>
          <w:kern w:val="0"/>
          <w:sz w:val="24"/>
        </w:rPr>
        <w:t>进行网络安全等级保护测评，包括：定级备案，安全技术测评，安全管理测评，工具测试，编制系统安全整改方案，编制测评报告等。</w:t>
      </w:r>
    </w:p>
    <w:p w14:paraId="0C6D3253" w14:textId="77777777" w:rsidR="00DD575A" w:rsidRDefault="00DD575A" w:rsidP="00EB0731">
      <w:pPr>
        <w:widowControl/>
        <w:shd w:val="clear" w:color="auto" w:fill="FFFFFF"/>
        <w:adjustRightInd w:val="0"/>
        <w:snapToGrid w:val="0"/>
        <w:outlineLvl w:val="1"/>
        <w:rPr>
          <w:rFonts w:ascii="宋体" w:hAnsi="宋体" w:cs="Arial"/>
          <w:b/>
          <w:kern w:val="0"/>
          <w:sz w:val="28"/>
          <w:szCs w:val="28"/>
        </w:rPr>
      </w:pPr>
      <w:bookmarkStart w:id="0" w:name="_Toc53217152"/>
      <w:r>
        <w:rPr>
          <w:rFonts w:ascii="宋体" w:hAnsi="宋体" w:cs="Arial"/>
          <w:b/>
          <w:kern w:val="0"/>
          <w:sz w:val="28"/>
          <w:szCs w:val="28"/>
        </w:rPr>
        <w:t>2、项目实施范围</w:t>
      </w:r>
      <w:bookmarkEnd w:id="0"/>
    </w:p>
    <w:p w14:paraId="5430496E" w14:textId="77777777" w:rsidR="00DD575A" w:rsidRDefault="00DD575A" w:rsidP="00EB0731">
      <w:pPr>
        <w:adjustRightInd w:val="0"/>
        <w:snapToGrid w:val="0"/>
        <w:rPr>
          <w:rFonts w:ascii="宋体" w:hAnsi="宋体" w:cs="Arial"/>
          <w:kern w:val="0"/>
          <w:sz w:val="24"/>
        </w:rPr>
      </w:pPr>
      <w:r>
        <w:rPr>
          <w:rFonts w:ascii="宋体" w:hAnsi="宋体" w:cs="Arial"/>
          <w:kern w:val="0"/>
          <w:sz w:val="24"/>
        </w:rPr>
        <w:t>本次参于网络安全等级保护测评的系统如下：</w:t>
      </w:r>
    </w:p>
    <w:tbl>
      <w:tblPr>
        <w:tblW w:w="8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4985"/>
        <w:gridCol w:w="1701"/>
        <w:gridCol w:w="842"/>
      </w:tblGrid>
      <w:tr w:rsidR="00DD575A" w14:paraId="15256C4C" w14:textId="77777777" w:rsidTr="00E34B84">
        <w:trPr>
          <w:trHeight w:val="585"/>
        </w:trPr>
        <w:tc>
          <w:tcPr>
            <w:tcW w:w="850" w:type="dxa"/>
            <w:shd w:val="clear" w:color="000000" w:fill="F2F2F2"/>
            <w:vAlign w:val="center"/>
          </w:tcPr>
          <w:p w14:paraId="5B7DF267" w14:textId="77777777" w:rsidR="00DD575A" w:rsidRDefault="00DD575A" w:rsidP="00E34B84">
            <w:pPr>
              <w:widowControl/>
              <w:adjustRightInd w:val="0"/>
              <w:snapToGrid w:val="0"/>
              <w:jc w:val="center"/>
              <w:rPr>
                <w:rFonts w:ascii="宋体" w:hAnsi="宋体" w:cs="宋体"/>
                <w:color w:val="000000"/>
                <w:kern w:val="0"/>
                <w:sz w:val="24"/>
                <w:szCs w:val="24"/>
              </w:rPr>
            </w:pPr>
            <w:r>
              <w:rPr>
                <w:rFonts w:ascii="宋体" w:hAnsi="宋体" w:cs="宋体"/>
                <w:color w:val="000000"/>
                <w:kern w:val="0"/>
                <w:sz w:val="24"/>
                <w:szCs w:val="24"/>
              </w:rPr>
              <w:t>序号</w:t>
            </w:r>
          </w:p>
        </w:tc>
        <w:tc>
          <w:tcPr>
            <w:tcW w:w="4985" w:type="dxa"/>
            <w:shd w:val="clear" w:color="000000" w:fill="F2F2F2"/>
            <w:vAlign w:val="center"/>
          </w:tcPr>
          <w:p w14:paraId="09C93369" w14:textId="77777777" w:rsidR="00DD575A" w:rsidRDefault="00DD575A" w:rsidP="00E34B84">
            <w:pPr>
              <w:widowControl/>
              <w:adjustRightInd w:val="0"/>
              <w:snapToGrid w:val="0"/>
              <w:jc w:val="center"/>
              <w:rPr>
                <w:rFonts w:ascii="宋体" w:hAnsi="宋体" w:cs="宋体"/>
                <w:color w:val="000000"/>
                <w:kern w:val="0"/>
                <w:sz w:val="24"/>
                <w:szCs w:val="24"/>
              </w:rPr>
            </w:pPr>
            <w:r>
              <w:rPr>
                <w:rFonts w:ascii="宋体" w:hAnsi="宋体" w:cs="宋体"/>
                <w:color w:val="000000"/>
                <w:kern w:val="0"/>
                <w:sz w:val="24"/>
                <w:szCs w:val="24"/>
              </w:rPr>
              <w:t>待测系统名称</w:t>
            </w:r>
          </w:p>
        </w:tc>
        <w:tc>
          <w:tcPr>
            <w:tcW w:w="1701" w:type="dxa"/>
            <w:shd w:val="clear" w:color="000000" w:fill="F2F2F2"/>
            <w:vAlign w:val="center"/>
          </w:tcPr>
          <w:p w14:paraId="06C5FC65" w14:textId="77777777" w:rsidR="00DD575A" w:rsidRDefault="00DD575A" w:rsidP="00E34B84">
            <w:pPr>
              <w:widowControl/>
              <w:adjustRightInd w:val="0"/>
              <w:snapToGrid w:val="0"/>
              <w:jc w:val="center"/>
              <w:rPr>
                <w:rFonts w:ascii="宋体" w:hAnsi="宋体" w:cs="宋体"/>
                <w:color w:val="000000"/>
                <w:kern w:val="0"/>
                <w:sz w:val="24"/>
                <w:szCs w:val="24"/>
              </w:rPr>
            </w:pPr>
            <w:r>
              <w:rPr>
                <w:rFonts w:ascii="宋体" w:hAnsi="宋体" w:cs="宋体"/>
                <w:color w:val="000000"/>
                <w:kern w:val="0"/>
                <w:sz w:val="24"/>
                <w:szCs w:val="24"/>
              </w:rPr>
              <w:t>安全保护等级</w:t>
            </w:r>
          </w:p>
        </w:tc>
        <w:tc>
          <w:tcPr>
            <w:tcW w:w="842" w:type="dxa"/>
            <w:shd w:val="clear" w:color="000000" w:fill="F2F2F2"/>
            <w:vAlign w:val="center"/>
          </w:tcPr>
          <w:p w14:paraId="74705979" w14:textId="77777777" w:rsidR="00DD575A" w:rsidRDefault="00DD575A" w:rsidP="00E34B84">
            <w:pPr>
              <w:widowControl/>
              <w:adjustRightInd w:val="0"/>
              <w:snapToGrid w:val="0"/>
              <w:jc w:val="center"/>
              <w:rPr>
                <w:rFonts w:ascii="宋体" w:hAnsi="宋体" w:cs="宋体"/>
                <w:color w:val="000000"/>
                <w:kern w:val="0"/>
                <w:sz w:val="24"/>
                <w:szCs w:val="24"/>
              </w:rPr>
            </w:pPr>
            <w:r>
              <w:rPr>
                <w:rFonts w:ascii="宋体" w:hAnsi="宋体" w:cs="宋体"/>
                <w:color w:val="000000"/>
                <w:kern w:val="0"/>
                <w:sz w:val="24"/>
                <w:szCs w:val="24"/>
              </w:rPr>
              <w:t>备注</w:t>
            </w:r>
          </w:p>
        </w:tc>
      </w:tr>
      <w:tr w:rsidR="00DD575A" w14:paraId="1BA5AAAB" w14:textId="77777777" w:rsidTr="00E34B84">
        <w:trPr>
          <w:trHeight w:val="1008"/>
        </w:trPr>
        <w:tc>
          <w:tcPr>
            <w:tcW w:w="850" w:type="dxa"/>
            <w:shd w:val="clear" w:color="auto" w:fill="auto"/>
            <w:vAlign w:val="center"/>
          </w:tcPr>
          <w:p w14:paraId="57B86478" w14:textId="77777777" w:rsidR="00DD575A" w:rsidRDefault="00DD575A" w:rsidP="00E34B84">
            <w:pPr>
              <w:widowControl/>
              <w:adjustRightInd w:val="0"/>
              <w:snapToGrid w:val="0"/>
              <w:jc w:val="center"/>
              <w:rPr>
                <w:rFonts w:ascii="宋体" w:hAnsi="宋体" w:cs="宋体"/>
                <w:color w:val="000000"/>
                <w:kern w:val="0"/>
                <w:sz w:val="24"/>
                <w:szCs w:val="24"/>
              </w:rPr>
            </w:pPr>
            <w:r>
              <w:rPr>
                <w:rFonts w:ascii="宋体" w:hAnsi="宋体" w:cs="宋体"/>
                <w:color w:val="000000"/>
                <w:kern w:val="0"/>
                <w:sz w:val="24"/>
                <w:szCs w:val="24"/>
              </w:rPr>
              <w:t>1</w:t>
            </w:r>
          </w:p>
        </w:tc>
        <w:tc>
          <w:tcPr>
            <w:tcW w:w="4985" w:type="dxa"/>
            <w:shd w:val="clear" w:color="auto" w:fill="auto"/>
            <w:vAlign w:val="center"/>
          </w:tcPr>
          <w:p w14:paraId="57F326A9" w14:textId="77777777" w:rsidR="00DD575A" w:rsidRDefault="00DD575A" w:rsidP="00E34B84">
            <w:pPr>
              <w:widowControl/>
              <w:adjustRightInd w:val="0"/>
              <w:snapToGrid w:val="0"/>
              <w:jc w:val="center"/>
            </w:pPr>
            <w:r>
              <w:rPr>
                <w:rFonts w:hint="eastAsia"/>
              </w:rPr>
              <w:t>合肥市图书馆</w:t>
            </w:r>
            <w:r w:rsidRPr="00FF585C">
              <w:rPr>
                <w:rFonts w:hint="eastAsia"/>
              </w:rPr>
              <w:t>集群管理</w:t>
            </w:r>
            <w:r>
              <w:rPr>
                <w:rFonts w:hint="eastAsia"/>
              </w:rPr>
              <w:t>系统</w:t>
            </w:r>
          </w:p>
          <w:p w14:paraId="261EFDC8" w14:textId="77777777" w:rsidR="00DD575A" w:rsidRPr="004D3D27" w:rsidRDefault="00DD575A" w:rsidP="00E34B84">
            <w:pPr>
              <w:pStyle w:val="21"/>
              <w:adjustRightInd w:val="0"/>
              <w:snapToGrid w:val="0"/>
              <w:spacing w:after="0"/>
              <w:ind w:leftChars="0" w:left="0" w:firstLineChars="0" w:firstLine="0"/>
              <w:jc w:val="center"/>
            </w:pPr>
            <w:r>
              <w:rPr>
                <w:rFonts w:hint="eastAsia"/>
              </w:rPr>
              <w:t>（包括但不限于图书馆</w:t>
            </w:r>
            <w:r w:rsidRPr="00FF585C">
              <w:rPr>
                <w:rFonts w:hint="eastAsia"/>
              </w:rPr>
              <w:t>集群管理</w:t>
            </w:r>
            <w:r>
              <w:rPr>
                <w:rFonts w:hint="eastAsia"/>
              </w:rPr>
              <w:t>系统以及</w:t>
            </w:r>
            <w:proofErr w:type="spellStart"/>
            <w:r>
              <w:rPr>
                <w:rFonts w:hint="eastAsia"/>
              </w:rPr>
              <w:t>opac</w:t>
            </w:r>
            <w:proofErr w:type="spellEnd"/>
            <w:r>
              <w:rPr>
                <w:rFonts w:hint="eastAsia"/>
              </w:rPr>
              <w:t>书目查询、</w:t>
            </w:r>
            <w:proofErr w:type="spellStart"/>
            <w:r>
              <w:rPr>
                <w:rFonts w:hint="eastAsia"/>
              </w:rPr>
              <w:t>openlib</w:t>
            </w:r>
            <w:proofErr w:type="spellEnd"/>
            <w:r>
              <w:rPr>
                <w:rFonts w:hint="eastAsia"/>
              </w:rPr>
              <w:t>和</w:t>
            </w:r>
            <w:r w:rsidRPr="00B64FB1">
              <w:rPr>
                <w:rFonts w:hint="eastAsia"/>
              </w:rPr>
              <w:t>读者活动管理平台</w:t>
            </w:r>
            <w:r>
              <w:rPr>
                <w:rFonts w:hint="eastAsia"/>
              </w:rPr>
              <w:t>等子系统）</w:t>
            </w:r>
          </w:p>
        </w:tc>
        <w:tc>
          <w:tcPr>
            <w:tcW w:w="1701" w:type="dxa"/>
            <w:shd w:val="clear" w:color="auto" w:fill="auto"/>
            <w:vAlign w:val="center"/>
          </w:tcPr>
          <w:p w14:paraId="0DFABA13" w14:textId="77777777" w:rsidR="00DD575A" w:rsidRDefault="00DD575A" w:rsidP="00E34B84">
            <w:pPr>
              <w:widowControl/>
              <w:adjustRightInd w:val="0"/>
              <w:snapToGrid w:val="0"/>
              <w:jc w:val="center"/>
              <w:rPr>
                <w:rFonts w:ascii="宋体" w:hAnsi="宋体" w:cs="宋体"/>
                <w:color w:val="000000"/>
                <w:kern w:val="0"/>
                <w:sz w:val="24"/>
                <w:szCs w:val="24"/>
              </w:rPr>
            </w:pPr>
            <w:r>
              <w:rPr>
                <w:rFonts w:ascii="宋体" w:hAnsi="宋体" w:cs="宋体"/>
                <w:color w:val="000000"/>
                <w:kern w:val="0"/>
                <w:sz w:val="24"/>
                <w:szCs w:val="24"/>
              </w:rPr>
              <w:t>第二级</w:t>
            </w:r>
          </w:p>
        </w:tc>
        <w:tc>
          <w:tcPr>
            <w:tcW w:w="842" w:type="dxa"/>
            <w:shd w:val="clear" w:color="auto" w:fill="auto"/>
            <w:vAlign w:val="center"/>
          </w:tcPr>
          <w:p w14:paraId="66C12B44" w14:textId="77777777" w:rsidR="00DD575A" w:rsidRDefault="00DD575A" w:rsidP="00E34B84">
            <w:pPr>
              <w:widowControl/>
              <w:adjustRightInd w:val="0"/>
              <w:snapToGrid w:val="0"/>
              <w:jc w:val="center"/>
              <w:rPr>
                <w:rFonts w:ascii="宋体" w:hAnsi="宋体" w:cs="宋体"/>
                <w:color w:val="000000"/>
                <w:kern w:val="0"/>
                <w:sz w:val="24"/>
                <w:szCs w:val="24"/>
              </w:rPr>
            </w:pPr>
          </w:p>
        </w:tc>
      </w:tr>
    </w:tbl>
    <w:p w14:paraId="3D91293B" w14:textId="77777777" w:rsidR="00DD575A" w:rsidRDefault="00DD575A" w:rsidP="00EB0731">
      <w:pPr>
        <w:widowControl/>
        <w:shd w:val="clear" w:color="auto" w:fill="FFFFFF"/>
        <w:tabs>
          <w:tab w:val="left" w:pos="4650"/>
        </w:tabs>
        <w:adjustRightInd w:val="0"/>
        <w:snapToGrid w:val="0"/>
        <w:outlineLvl w:val="1"/>
        <w:rPr>
          <w:rFonts w:ascii="宋体" w:hAnsi="宋体" w:cs="Arial"/>
          <w:b/>
          <w:kern w:val="0"/>
          <w:szCs w:val="32"/>
        </w:rPr>
      </w:pPr>
      <w:bookmarkStart w:id="1" w:name="_Toc53217153"/>
      <w:r>
        <w:rPr>
          <w:rFonts w:ascii="宋体" w:hAnsi="宋体" w:cs="Arial" w:hint="eastAsia"/>
          <w:b/>
          <w:kern w:val="0"/>
          <w:sz w:val="28"/>
          <w:szCs w:val="28"/>
        </w:rPr>
        <w:t>3</w:t>
      </w:r>
      <w:r>
        <w:rPr>
          <w:rFonts w:ascii="宋体" w:hAnsi="宋体" w:cs="Arial"/>
          <w:b/>
          <w:kern w:val="0"/>
          <w:sz w:val="28"/>
          <w:szCs w:val="28"/>
        </w:rPr>
        <w:t>、指导思想和基本准则</w:t>
      </w:r>
      <w:bookmarkEnd w:id="1"/>
      <w:r>
        <w:rPr>
          <w:rFonts w:ascii="宋体" w:hAnsi="宋体" w:cs="Arial"/>
          <w:b/>
          <w:kern w:val="0"/>
          <w:szCs w:val="32"/>
        </w:rPr>
        <w:tab/>
      </w:r>
    </w:p>
    <w:p w14:paraId="04E77E60" w14:textId="77777777" w:rsidR="00DD575A" w:rsidRDefault="00DD575A" w:rsidP="00EB0731">
      <w:pPr>
        <w:pStyle w:val="Default"/>
        <w:snapToGrid w:val="0"/>
        <w:ind w:firstLineChars="200" w:firstLine="480"/>
        <w:jc w:val="both"/>
        <w:rPr>
          <w:rFonts w:hAnsi="宋体" w:cs="Arial"/>
          <w:color w:val="auto"/>
          <w:kern w:val="2"/>
        </w:rPr>
      </w:pPr>
      <w:r>
        <w:rPr>
          <w:rFonts w:hAnsi="宋体" w:cs="Arial" w:hint="eastAsia"/>
          <w:color w:val="auto"/>
          <w:kern w:val="2"/>
        </w:rPr>
        <w:t>根据公安部、国家保密局、国家密码管理局、国信办联合印发的《信息系统安全等级保护管理办法》（公通字〔2007〕43号）、《关于信息系统安全等级保护工作的实施意见》（公通字〔2004〕66号）、《关于开展全国重要信息系统安全等级保护定级工作的通知》（公信安〔2007〕861 号）、公安部《关于开展信息安全等级保护安全建设整改工作的指导意见》（公信安[2009]1429号）等文件精神，结合</w:t>
      </w:r>
      <w:r>
        <w:rPr>
          <w:rFonts w:hAnsi="宋体" w:cs="Arial" w:hint="eastAsia"/>
        </w:rPr>
        <w:t>合肥市图书馆</w:t>
      </w:r>
      <w:r>
        <w:rPr>
          <w:rFonts w:hAnsi="宋体" w:cs="Arial" w:hint="eastAsia"/>
          <w:color w:val="auto"/>
          <w:kern w:val="2"/>
        </w:rPr>
        <w:t>工作实际，现拟对</w:t>
      </w:r>
      <w:r>
        <w:rPr>
          <w:rFonts w:hint="eastAsia"/>
        </w:rPr>
        <w:t>合肥市图书馆</w:t>
      </w:r>
      <w:r w:rsidRPr="00FF585C">
        <w:rPr>
          <w:rFonts w:hint="eastAsia"/>
        </w:rPr>
        <w:t>集群管理</w:t>
      </w:r>
      <w:r>
        <w:rPr>
          <w:rFonts w:hint="eastAsia"/>
        </w:rPr>
        <w:t>系统</w:t>
      </w:r>
      <w:r>
        <w:rPr>
          <w:rFonts w:hAnsi="宋体" w:cs="Arial" w:hint="eastAsia"/>
          <w:color w:val="auto"/>
          <w:kern w:val="2"/>
        </w:rPr>
        <w:t>实施网络安全等级保护测评，以进一步完善信息系统安全管理体系和技术防护体系，切实提高系统信息安全防护能力。</w:t>
      </w:r>
    </w:p>
    <w:p w14:paraId="3FE7D65B" w14:textId="77777777" w:rsidR="00DD575A" w:rsidRDefault="00DD575A" w:rsidP="00EB0731">
      <w:pPr>
        <w:widowControl/>
        <w:shd w:val="clear" w:color="auto" w:fill="FFFFFF"/>
        <w:tabs>
          <w:tab w:val="left" w:pos="4650"/>
        </w:tabs>
        <w:adjustRightInd w:val="0"/>
        <w:snapToGrid w:val="0"/>
        <w:outlineLvl w:val="1"/>
        <w:rPr>
          <w:rFonts w:ascii="宋体" w:hAnsi="宋体" w:cs="Arial"/>
          <w:b/>
          <w:kern w:val="0"/>
          <w:sz w:val="28"/>
          <w:szCs w:val="28"/>
        </w:rPr>
      </w:pPr>
      <w:bookmarkStart w:id="2" w:name="_Toc53217154"/>
      <w:r>
        <w:rPr>
          <w:rFonts w:ascii="宋体" w:hAnsi="宋体" w:cs="Arial" w:hint="eastAsia"/>
          <w:b/>
          <w:kern w:val="0"/>
          <w:sz w:val="28"/>
          <w:szCs w:val="28"/>
        </w:rPr>
        <w:t>4、等级保护测评主要方面</w:t>
      </w:r>
      <w:bookmarkEnd w:id="2"/>
    </w:p>
    <w:p w14:paraId="3C1744B7" w14:textId="77777777" w:rsidR="00DD575A" w:rsidRDefault="00DD575A" w:rsidP="00EB0731">
      <w:pPr>
        <w:pStyle w:val="af8"/>
        <w:adjustRightInd w:val="0"/>
        <w:snapToGrid w:val="0"/>
        <w:ind w:firstLine="0"/>
        <w:rPr>
          <w:rFonts w:ascii="宋体" w:hAnsi="宋体"/>
          <w:b/>
          <w:sz w:val="24"/>
          <w:szCs w:val="24"/>
        </w:rPr>
      </w:pPr>
      <w:bookmarkStart w:id="3" w:name="_Toc46177951"/>
      <w:bookmarkStart w:id="4" w:name="_Hlk35596349"/>
      <w:r>
        <w:rPr>
          <w:rFonts w:ascii="宋体" w:hAnsi="宋体" w:hint="eastAsia"/>
          <w:b/>
          <w:sz w:val="24"/>
          <w:szCs w:val="24"/>
        </w:rPr>
        <w:t>（1）</w:t>
      </w:r>
      <w:proofErr w:type="gramStart"/>
      <w:r>
        <w:rPr>
          <w:rFonts w:ascii="宋体" w:hAnsi="宋体" w:hint="eastAsia"/>
          <w:b/>
          <w:sz w:val="24"/>
          <w:szCs w:val="24"/>
        </w:rPr>
        <w:t>等保测评</w:t>
      </w:r>
      <w:proofErr w:type="gramEnd"/>
      <w:r>
        <w:rPr>
          <w:rFonts w:ascii="宋体" w:hAnsi="宋体" w:hint="eastAsia"/>
          <w:b/>
          <w:sz w:val="24"/>
          <w:szCs w:val="24"/>
        </w:rPr>
        <w:t>：</w:t>
      </w:r>
      <w:r>
        <w:rPr>
          <w:rFonts w:ascii="宋体" w:hAnsi="宋体" w:hint="eastAsia"/>
          <w:bCs/>
          <w:sz w:val="24"/>
          <w:szCs w:val="24"/>
        </w:rPr>
        <w:t>完成包括安全物理环境、安全计算环境、安全区域边界、安全通信网络、安全管理中心和安全管理机构、安全管理制度、安全管理人员、安全建设管理和</w:t>
      </w:r>
      <w:proofErr w:type="gramStart"/>
      <w:r>
        <w:rPr>
          <w:rFonts w:ascii="宋体" w:hAnsi="宋体" w:hint="eastAsia"/>
          <w:bCs/>
          <w:sz w:val="24"/>
          <w:szCs w:val="24"/>
        </w:rPr>
        <w:t>安全运维管理</w:t>
      </w:r>
      <w:proofErr w:type="gramEnd"/>
      <w:r>
        <w:rPr>
          <w:rFonts w:ascii="宋体" w:hAnsi="宋体" w:hint="eastAsia"/>
          <w:bCs/>
          <w:sz w:val="24"/>
          <w:szCs w:val="24"/>
        </w:rPr>
        <w:t>方面的测评工作；</w:t>
      </w:r>
      <w:bookmarkEnd w:id="3"/>
    </w:p>
    <w:p w14:paraId="63B3EA48" w14:textId="77777777" w:rsidR="00DD575A" w:rsidRDefault="00DD575A" w:rsidP="00EB0731">
      <w:pPr>
        <w:pStyle w:val="af8"/>
        <w:adjustRightInd w:val="0"/>
        <w:snapToGrid w:val="0"/>
        <w:ind w:firstLine="0"/>
        <w:rPr>
          <w:rFonts w:ascii="宋体" w:hAnsi="宋体"/>
          <w:b/>
          <w:sz w:val="24"/>
          <w:szCs w:val="24"/>
        </w:rPr>
      </w:pPr>
      <w:bookmarkStart w:id="5" w:name="_Toc46177952"/>
      <w:r>
        <w:rPr>
          <w:rFonts w:ascii="宋体" w:hAnsi="宋体" w:hint="eastAsia"/>
          <w:b/>
          <w:sz w:val="24"/>
          <w:szCs w:val="24"/>
        </w:rPr>
        <w:t>（2）工具测试：</w:t>
      </w:r>
      <w:r>
        <w:rPr>
          <w:rFonts w:ascii="宋体" w:hAnsi="宋体" w:hint="eastAsia"/>
          <w:bCs/>
          <w:sz w:val="24"/>
          <w:szCs w:val="24"/>
        </w:rPr>
        <w:t>针对重要信息系统进行漏洞扫描、渗透测试等安全服务工作并出具相关报告；</w:t>
      </w:r>
      <w:bookmarkEnd w:id="5"/>
    </w:p>
    <w:p w14:paraId="082FC924" w14:textId="77777777" w:rsidR="00DD575A" w:rsidRDefault="00DD575A" w:rsidP="00EB0731">
      <w:pPr>
        <w:pStyle w:val="af8"/>
        <w:adjustRightInd w:val="0"/>
        <w:snapToGrid w:val="0"/>
        <w:ind w:firstLine="0"/>
        <w:rPr>
          <w:rFonts w:ascii="宋体" w:hAnsi="宋体"/>
          <w:b/>
          <w:sz w:val="24"/>
          <w:szCs w:val="24"/>
        </w:rPr>
      </w:pPr>
      <w:bookmarkStart w:id="6" w:name="_Toc46177953"/>
      <w:r>
        <w:rPr>
          <w:rFonts w:ascii="宋体" w:hAnsi="宋体" w:hint="eastAsia"/>
          <w:b/>
          <w:sz w:val="24"/>
          <w:szCs w:val="24"/>
        </w:rPr>
        <w:t>（3）整改建议：</w:t>
      </w:r>
      <w:r>
        <w:rPr>
          <w:rFonts w:ascii="宋体" w:hAnsi="宋体" w:hint="eastAsia"/>
          <w:bCs/>
          <w:sz w:val="24"/>
          <w:szCs w:val="24"/>
        </w:rPr>
        <w:t>投标人应根据现场测评中发现的问题，分析与GB/T 22239-2019、ISO/IEC 27001、ISO/IEC 20000和ITSS等行业最佳实践之间的差距，按照网络安全等级保护标准要求提出安全整改建议；</w:t>
      </w:r>
      <w:bookmarkEnd w:id="6"/>
    </w:p>
    <w:p w14:paraId="2C441CA8" w14:textId="77777777" w:rsidR="00DD575A" w:rsidRDefault="00DD575A" w:rsidP="00EB0731">
      <w:pPr>
        <w:pStyle w:val="af8"/>
        <w:adjustRightInd w:val="0"/>
        <w:snapToGrid w:val="0"/>
        <w:ind w:firstLine="0"/>
        <w:rPr>
          <w:rFonts w:ascii="宋体" w:hAnsi="宋体"/>
          <w:b/>
          <w:sz w:val="24"/>
          <w:szCs w:val="24"/>
        </w:rPr>
      </w:pPr>
      <w:bookmarkStart w:id="7" w:name="_Toc46177954"/>
      <w:r>
        <w:rPr>
          <w:rFonts w:ascii="宋体" w:hAnsi="宋体" w:hint="eastAsia"/>
          <w:b/>
          <w:sz w:val="24"/>
          <w:szCs w:val="24"/>
        </w:rPr>
        <w:t>（4）编制测评报告：</w:t>
      </w:r>
      <w:r>
        <w:rPr>
          <w:rFonts w:ascii="宋体" w:hAnsi="宋体" w:hint="eastAsia"/>
          <w:bCs/>
          <w:sz w:val="24"/>
          <w:szCs w:val="24"/>
        </w:rPr>
        <w:t>完成上述测评工作和整改加固实施后，投标人最后出具符合标准要求的信息系统网络安全等级保护测评报告。</w:t>
      </w:r>
      <w:bookmarkEnd w:id="4"/>
      <w:bookmarkEnd w:id="7"/>
    </w:p>
    <w:p w14:paraId="4C0C23CF" w14:textId="77777777" w:rsidR="00DD575A" w:rsidRDefault="00DD575A" w:rsidP="00EB0731">
      <w:pPr>
        <w:widowControl/>
        <w:shd w:val="clear" w:color="auto" w:fill="FFFFFF"/>
        <w:tabs>
          <w:tab w:val="left" w:pos="4650"/>
        </w:tabs>
        <w:adjustRightInd w:val="0"/>
        <w:snapToGrid w:val="0"/>
        <w:outlineLvl w:val="1"/>
        <w:rPr>
          <w:rFonts w:ascii="宋体" w:hAnsi="宋体" w:cs="Arial"/>
          <w:b/>
          <w:kern w:val="0"/>
          <w:sz w:val="28"/>
          <w:szCs w:val="28"/>
        </w:rPr>
      </w:pPr>
      <w:bookmarkStart w:id="8" w:name="_Toc53217156"/>
      <w:r>
        <w:rPr>
          <w:rFonts w:ascii="宋体" w:hAnsi="宋体" w:cs="Arial" w:hint="eastAsia"/>
          <w:b/>
          <w:kern w:val="0"/>
          <w:sz w:val="28"/>
          <w:szCs w:val="28"/>
        </w:rPr>
        <w:t>5、工作要求</w:t>
      </w:r>
      <w:bookmarkEnd w:id="8"/>
    </w:p>
    <w:p w14:paraId="08C6A0AF" w14:textId="77777777" w:rsidR="00DD575A" w:rsidRDefault="00DD575A" w:rsidP="00EB0731">
      <w:pPr>
        <w:pStyle w:val="a3"/>
        <w:numPr>
          <w:ilvl w:val="0"/>
          <w:numId w:val="27"/>
        </w:numPr>
        <w:adjustRightInd w:val="0"/>
        <w:snapToGrid w:val="0"/>
        <w:ind w:left="780" w:firstLineChars="0"/>
        <w:outlineLvl w:val="2"/>
        <w:rPr>
          <w:rFonts w:ascii="宋体" w:eastAsia="宋体" w:hAnsi="宋体" w:cs="Arial"/>
          <w:b/>
          <w:sz w:val="24"/>
          <w:szCs w:val="24"/>
        </w:rPr>
      </w:pPr>
      <w:bookmarkStart w:id="9" w:name="_Toc53217157"/>
      <w:bookmarkStart w:id="10" w:name="_Toc52369337"/>
      <w:bookmarkStart w:id="11" w:name="_Toc46177957"/>
      <w:r>
        <w:rPr>
          <w:rFonts w:ascii="宋体" w:eastAsia="宋体" w:hAnsi="宋体" w:cs="Arial" w:hint="eastAsia"/>
          <w:b/>
          <w:sz w:val="24"/>
          <w:szCs w:val="24"/>
        </w:rPr>
        <w:t>实施原则</w:t>
      </w:r>
      <w:bookmarkEnd w:id="9"/>
      <w:bookmarkEnd w:id="10"/>
      <w:bookmarkEnd w:id="11"/>
    </w:p>
    <w:p w14:paraId="470EFCF1" w14:textId="77777777" w:rsidR="00DD575A" w:rsidRDefault="00DD575A" w:rsidP="00EB0731">
      <w:pPr>
        <w:tabs>
          <w:tab w:val="left" w:pos="720"/>
        </w:tabs>
        <w:adjustRightInd w:val="0"/>
        <w:snapToGrid w:val="0"/>
        <w:ind w:firstLineChars="192" w:firstLine="461"/>
        <w:rPr>
          <w:rFonts w:ascii="宋体" w:hAnsi="宋体" w:cs="Arial"/>
          <w:sz w:val="24"/>
          <w:szCs w:val="24"/>
        </w:rPr>
      </w:pPr>
      <w:r>
        <w:rPr>
          <w:rFonts w:ascii="宋体" w:hAnsi="宋体" w:cs="Arial"/>
          <w:sz w:val="24"/>
          <w:szCs w:val="24"/>
        </w:rPr>
        <w:t>规范性原则：成交供应商工作中的过程和文档，具有很好的规范性，可以便于项目的跟踪和控制；</w:t>
      </w:r>
    </w:p>
    <w:p w14:paraId="250A7934" w14:textId="77777777" w:rsidR="00DD575A" w:rsidRDefault="00DD575A" w:rsidP="00EB0731">
      <w:pPr>
        <w:tabs>
          <w:tab w:val="left" w:pos="720"/>
        </w:tabs>
        <w:adjustRightInd w:val="0"/>
        <w:snapToGrid w:val="0"/>
        <w:ind w:firstLineChars="192" w:firstLine="461"/>
        <w:rPr>
          <w:rFonts w:ascii="宋体" w:hAnsi="宋体" w:cs="Arial"/>
          <w:sz w:val="24"/>
          <w:szCs w:val="24"/>
        </w:rPr>
      </w:pPr>
      <w:r>
        <w:rPr>
          <w:rFonts w:ascii="宋体" w:hAnsi="宋体" w:cs="Arial"/>
          <w:sz w:val="24"/>
          <w:szCs w:val="24"/>
        </w:rPr>
        <w:t>标准性原则：测评方案的设计与实施应依据国家等级保护的相关标准进行。</w:t>
      </w:r>
    </w:p>
    <w:p w14:paraId="1DD87697" w14:textId="77777777" w:rsidR="00DD575A" w:rsidRDefault="00DD575A" w:rsidP="00EB0731">
      <w:pPr>
        <w:tabs>
          <w:tab w:val="left" w:pos="720"/>
        </w:tabs>
        <w:adjustRightInd w:val="0"/>
        <w:snapToGrid w:val="0"/>
        <w:ind w:firstLineChars="192" w:firstLine="461"/>
        <w:rPr>
          <w:rFonts w:ascii="宋体" w:hAnsi="宋体" w:cs="Arial"/>
          <w:sz w:val="24"/>
          <w:szCs w:val="24"/>
        </w:rPr>
      </w:pPr>
      <w:r>
        <w:rPr>
          <w:rFonts w:ascii="宋体" w:hAnsi="宋体" w:cs="Arial"/>
          <w:sz w:val="24"/>
          <w:szCs w:val="24"/>
        </w:rPr>
        <w:t>可控性原则：测评的工具、方法和过程需在双方认可的范围之内并符合进度表的安排，保证采购人对服务工作的可控性；</w:t>
      </w:r>
    </w:p>
    <w:p w14:paraId="144A4943" w14:textId="77777777" w:rsidR="00DD575A" w:rsidRDefault="00DD575A" w:rsidP="00EB0731">
      <w:pPr>
        <w:tabs>
          <w:tab w:val="left" w:pos="720"/>
        </w:tabs>
        <w:adjustRightInd w:val="0"/>
        <w:snapToGrid w:val="0"/>
        <w:ind w:firstLineChars="192" w:firstLine="461"/>
        <w:rPr>
          <w:rFonts w:ascii="宋体" w:hAnsi="宋体" w:cs="Arial"/>
          <w:sz w:val="24"/>
          <w:szCs w:val="24"/>
        </w:rPr>
      </w:pPr>
      <w:r>
        <w:rPr>
          <w:rFonts w:ascii="宋体" w:hAnsi="宋体" w:cs="Arial"/>
          <w:sz w:val="24"/>
          <w:szCs w:val="24"/>
        </w:rPr>
        <w:t>整体性原则：测评和分析的范围和内容应当整体全面，包括安全涉及的各个</w:t>
      </w:r>
      <w:r>
        <w:rPr>
          <w:rFonts w:ascii="宋体" w:hAnsi="宋体" w:cs="Arial"/>
          <w:sz w:val="24"/>
          <w:szCs w:val="24"/>
        </w:rPr>
        <w:lastRenderedPageBreak/>
        <w:t>层面，避免由于遗漏造成未来的安全隐患；</w:t>
      </w:r>
    </w:p>
    <w:p w14:paraId="00E950FB" w14:textId="77777777" w:rsidR="00DD575A" w:rsidRDefault="00DD575A" w:rsidP="00EB0731">
      <w:pPr>
        <w:tabs>
          <w:tab w:val="left" w:pos="720"/>
        </w:tabs>
        <w:adjustRightInd w:val="0"/>
        <w:snapToGrid w:val="0"/>
        <w:ind w:firstLineChars="192" w:firstLine="461"/>
        <w:rPr>
          <w:rFonts w:ascii="宋体" w:hAnsi="宋体" w:cs="Arial"/>
          <w:sz w:val="24"/>
          <w:szCs w:val="24"/>
        </w:rPr>
      </w:pPr>
      <w:r>
        <w:rPr>
          <w:rFonts w:ascii="宋体" w:hAnsi="宋体" w:cs="Arial"/>
          <w:sz w:val="24"/>
          <w:szCs w:val="24"/>
        </w:rPr>
        <w:t>最小影响原则：测评工作应尽可能小的影响系统和网络的正常运行，不能</w:t>
      </w:r>
      <w:proofErr w:type="gramStart"/>
      <w:r>
        <w:rPr>
          <w:rFonts w:ascii="宋体" w:hAnsi="宋体" w:cs="Arial"/>
          <w:sz w:val="24"/>
          <w:szCs w:val="24"/>
        </w:rPr>
        <w:t>对现网的</w:t>
      </w:r>
      <w:proofErr w:type="gramEnd"/>
      <w:r>
        <w:rPr>
          <w:rFonts w:ascii="宋体" w:hAnsi="宋体" w:cs="Arial"/>
          <w:sz w:val="24"/>
          <w:szCs w:val="24"/>
        </w:rPr>
        <w:t>运行和业务的正常提供产生显著影响(包括系统性能明显下降、网络拥塞、服务中断，如无法避免出现这些情况应在应答书上详细描述)；</w:t>
      </w:r>
    </w:p>
    <w:p w14:paraId="11D46528" w14:textId="77777777" w:rsidR="00DD575A" w:rsidRDefault="00DD575A" w:rsidP="00EB0731">
      <w:pPr>
        <w:tabs>
          <w:tab w:val="left" w:pos="720"/>
        </w:tabs>
        <w:adjustRightInd w:val="0"/>
        <w:snapToGrid w:val="0"/>
        <w:ind w:firstLineChars="192" w:firstLine="461"/>
        <w:rPr>
          <w:rFonts w:ascii="宋体" w:hAnsi="宋体" w:cs="Arial"/>
          <w:sz w:val="24"/>
          <w:szCs w:val="24"/>
        </w:rPr>
      </w:pPr>
      <w:r>
        <w:rPr>
          <w:rFonts w:ascii="宋体" w:hAnsi="宋体" w:cs="Arial"/>
          <w:sz w:val="24"/>
          <w:szCs w:val="24"/>
        </w:rPr>
        <w:t>保密原则：对测评的过程数据和结果数据严格保密，未经授权不得泄露给任何单位和个人，不得利用此数据进行任何侵害采购</w:t>
      </w:r>
      <w:proofErr w:type="gramStart"/>
      <w:r>
        <w:rPr>
          <w:rFonts w:ascii="宋体" w:hAnsi="宋体" w:cs="Arial"/>
          <w:sz w:val="24"/>
          <w:szCs w:val="24"/>
        </w:rPr>
        <w:t>人网络</w:t>
      </w:r>
      <w:proofErr w:type="gramEnd"/>
      <w:r>
        <w:rPr>
          <w:rFonts w:ascii="宋体" w:hAnsi="宋体" w:cs="Arial"/>
          <w:sz w:val="24"/>
          <w:szCs w:val="24"/>
        </w:rPr>
        <w:t>的行为，否则采购人有权追究责任。</w:t>
      </w:r>
    </w:p>
    <w:p w14:paraId="1C397D4F" w14:textId="77777777" w:rsidR="00DD575A" w:rsidRDefault="00DD575A" w:rsidP="00EB0731">
      <w:pPr>
        <w:pStyle w:val="a3"/>
        <w:numPr>
          <w:ilvl w:val="0"/>
          <w:numId w:val="27"/>
        </w:numPr>
        <w:adjustRightInd w:val="0"/>
        <w:snapToGrid w:val="0"/>
        <w:ind w:left="780" w:firstLineChars="0"/>
        <w:outlineLvl w:val="2"/>
        <w:rPr>
          <w:rFonts w:ascii="宋体" w:eastAsia="宋体" w:hAnsi="宋体" w:cs="Arial"/>
          <w:b/>
          <w:sz w:val="24"/>
          <w:szCs w:val="24"/>
        </w:rPr>
      </w:pPr>
      <w:bookmarkStart w:id="12" w:name="_Toc52369338"/>
      <w:bookmarkStart w:id="13" w:name="_Toc46177958"/>
      <w:bookmarkStart w:id="14" w:name="_Toc53217158"/>
      <w:r>
        <w:rPr>
          <w:rFonts w:ascii="宋体" w:eastAsia="宋体" w:hAnsi="宋体" w:cs="Arial" w:hint="eastAsia"/>
          <w:b/>
          <w:sz w:val="24"/>
          <w:szCs w:val="24"/>
        </w:rPr>
        <w:t>测评依据</w:t>
      </w:r>
      <w:bookmarkEnd w:id="12"/>
      <w:bookmarkEnd w:id="13"/>
      <w:bookmarkEnd w:id="14"/>
    </w:p>
    <w:p w14:paraId="64891381" w14:textId="77777777" w:rsidR="00DD575A" w:rsidRDefault="00DD575A" w:rsidP="00EB0731">
      <w:pPr>
        <w:tabs>
          <w:tab w:val="left" w:pos="720"/>
        </w:tabs>
        <w:adjustRightInd w:val="0"/>
        <w:snapToGrid w:val="0"/>
        <w:rPr>
          <w:rFonts w:ascii="宋体" w:hAnsi="宋体" w:cs="Arial"/>
          <w:sz w:val="24"/>
          <w:szCs w:val="24"/>
        </w:rPr>
      </w:pPr>
      <w:r>
        <w:rPr>
          <w:rFonts w:ascii="宋体" w:hAnsi="宋体" w:cs="Arial"/>
          <w:sz w:val="24"/>
          <w:szCs w:val="24"/>
        </w:rPr>
        <w:t xml:space="preserve">《信息安全技术 网络安全等级保护基本要求》（GB/T 22239-2019） </w:t>
      </w:r>
    </w:p>
    <w:p w14:paraId="79BE2F36" w14:textId="77777777" w:rsidR="00DD575A" w:rsidRDefault="00DD575A" w:rsidP="00EB0731">
      <w:pPr>
        <w:tabs>
          <w:tab w:val="left" w:pos="720"/>
        </w:tabs>
        <w:adjustRightInd w:val="0"/>
        <w:snapToGrid w:val="0"/>
        <w:rPr>
          <w:rFonts w:ascii="宋体" w:hAnsi="宋体" w:cs="Arial"/>
          <w:sz w:val="24"/>
          <w:szCs w:val="24"/>
        </w:rPr>
      </w:pPr>
      <w:r>
        <w:rPr>
          <w:rFonts w:ascii="宋体" w:hAnsi="宋体" w:cs="Arial"/>
          <w:sz w:val="24"/>
          <w:szCs w:val="24"/>
        </w:rPr>
        <w:t>《信息安全技术 网络安全等级保护定级指南》（GB/T 22240-2020）</w:t>
      </w:r>
    </w:p>
    <w:p w14:paraId="10262FFE" w14:textId="77777777" w:rsidR="00DD575A" w:rsidRDefault="00DD575A" w:rsidP="00EB0731">
      <w:pPr>
        <w:tabs>
          <w:tab w:val="left" w:pos="720"/>
        </w:tabs>
        <w:adjustRightInd w:val="0"/>
        <w:snapToGrid w:val="0"/>
        <w:rPr>
          <w:rFonts w:ascii="宋体" w:hAnsi="宋体" w:cs="Arial"/>
          <w:sz w:val="24"/>
          <w:szCs w:val="24"/>
        </w:rPr>
      </w:pPr>
      <w:r>
        <w:rPr>
          <w:rFonts w:ascii="宋体" w:hAnsi="宋体" w:cs="Arial"/>
          <w:sz w:val="24"/>
          <w:szCs w:val="24"/>
        </w:rPr>
        <w:t xml:space="preserve">《信息安全技术 网络安全等级保护测评要求》（GB/T 28448-2019） </w:t>
      </w:r>
    </w:p>
    <w:p w14:paraId="240BE30A" w14:textId="77777777" w:rsidR="00DD575A" w:rsidRDefault="00DD575A" w:rsidP="00EB0731">
      <w:pPr>
        <w:tabs>
          <w:tab w:val="left" w:pos="720"/>
        </w:tabs>
        <w:adjustRightInd w:val="0"/>
        <w:snapToGrid w:val="0"/>
        <w:rPr>
          <w:rFonts w:ascii="宋体" w:hAnsi="宋体" w:cs="Arial"/>
          <w:sz w:val="24"/>
          <w:szCs w:val="24"/>
        </w:rPr>
      </w:pPr>
      <w:r>
        <w:rPr>
          <w:rFonts w:ascii="宋体" w:hAnsi="宋体" w:cs="Arial"/>
          <w:sz w:val="24"/>
          <w:szCs w:val="24"/>
        </w:rPr>
        <w:t>《信息安全技术 网络安全等级保护测评过程指南》（GB∕T 28449-2018）</w:t>
      </w:r>
    </w:p>
    <w:p w14:paraId="7711C036" w14:textId="77777777" w:rsidR="00DD575A" w:rsidRDefault="00DD575A" w:rsidP="00EB0731">
      <w:pPr>
        <w:pStyle w:val="a3"/>
        <w:numPr>
          <w:ilvl w:val="0"/>
          <w:numId w:val="27"/>
        </w:numPr>
        <w:adjustRightInd w:val="0"/>
        <w:snapToGrid w:val="0"/>
        <w:ind w:left="780" w:firstLineChars="0"/>
        <w:rPr>
          <w:rFonts w:ascii="宋体" w:eastAsia="宋体" w:hAnsi="宋体" w:cs="Arial"/>
          <w:b/>
          <w:sz w:val="24"/>
          <w:szCs w:val="24"/>
        </w:rPr>
      </w:pPr>
      <w:r>
        <w:rPr>
          <w:rFonts w:ascii="宋体" w:eastAsia="宋体" w:hAnsi="宋体" w:cs="Arial" w:hint="eastAsia"/>
          <w:b/>
          <w:sz w:val="24"/>
          <w:szCs w:val="24"/>
        </w:rPr>
        <w:t>等级保护测评内容</w:t>
      </w:r>
    </w:p>
    <w:p w14:paraId="7F07BFB0" w14:textId="77777777" w:rsidR="00DD575A" w:rsidRDefault="00DD575A" w:rsidP="00EB0731">
      <w:pPr>
        <w:adjustRightInd w:val="0"/>
        <w:snapToGrid w:val="0"/>
        <w:ind w:firstLineChars="200" w:firstLine="480"/>
        <w:rPr>
          <w:rFonts w:ascii="宋体" w:hAnsi="宋体"/>
          <w:sz w:val="24"/>
          <w:szCs w:val="24"/>
        </w:rPr>
      </w:pPr>
      <w:bookmarkStart w:id="15" w:name="_Toc288552020"/>
      <w:bookmarkStart w:id="16" w:name="_Toc288570237"/>
      <w:bookmarkStart w:id="17" w:name="_Toc287704425"/>
      <w:bookmarkStart w:id="18" w:name="_Toc288574635"/>
      <w:r>
        <w:rPr>
          <w:rFonts w:ascii="宋体" w:hAnsi="宋体"/>
          <w:sz w:val="24"/>
          <w:szCs w:val="24"/>
        </w:rPr>
        <w:t>根据国家等级保护相关标准，本次项目的网络安全等级保护测评应包括以下内容：</w:t>
      </w:r>
    </w:p>
    <w:bookmarkEnd w:id="15"/>
    <w:bookmarkEnd w:id="16"/>
    <w:bookmarkEnd w:id="17"/>
    <w:bookmarkEnd w:id="18"/>
    <w:p w14:paraId="6751CEAD" w14:textId="77777777" w:rsidR="00DD575A" w:rsidRDefault="00DD575A" w:rsidP="00EB0731">
      <w:pPr>
        <w:pStyle w:val="31"/>
        <w:overflowPunct w:val="0"/>
        <w:topLinePunct/>
        <w:adjustRightInd w:val="0"/>
        <w:spacing w:line="240" w:lineRule="auto"/>
        <w:ind w:firstLineChars="200" w:firstLine="480"/>
        <w:rPr>
          <w:color w:val="auto"/>
          <w:sz w:val="24"/>
          <w:szCs w:val="24"/>
        </w:rPr>
      </w:pPr>
      <w:r>
        <w:rPr>
          <w:color w:val="auto"/>
          <w:sz w:val="24"/>
          <w:szCs w:val="24"/>
        </w:rPr>
        <w:t>安全技术测评：</w:t>
      </w:r>
      <w:r>
        <w:rPr>
          <w:rFonts w:hint="eastAsia"/>
          <w:color w:val="auto"/>
          <w:sz w:val="24"/>
          <w:szCs w:val="24"/>
        </w:rPr>
        <w:t>包括安全物理环境</w:t>
      </w:r>
      <w:r>
        <w:rPr>
          <w:color w:val="auto"/>
          <w:sz w:val="24"/>
          <w:szCs w:val="24"/>
        </w:rPr>
        <w:t>、安全</w:t>
      </w:r>
      <w:r>
        <w:rPr>
          <w:rFonts w:hint="eastAsia"/>
          <w:color w:val="auto"/>
          <w:sz w:val="24"/>
          <w:szCs w:val="24"/>
        </w:rPr>
        <w:t>通信</w:t>
      </w:r>
      <w:r>
        <w:rPr>
          <w:color w:val="auto"/>
          <w:sz w:val="24"/>
          <w:szCs w:val="24"/>
        </w:rPr>
        <w:t>网络</w:t>
      </w:r>
      <w:r>
        <w:rPr>
          <w:rFonts w:hint="eastAsia"/>
          <w:color w:val="auto"/>
          <w:sz w:val="24"/>
          <w:szCs w:val="24"/>
        </w:rPr>
        <w:t>、</w:t>
      </w:r>
      <w:r>
        <w:rPr>
          <w:color w:val="auto"/>
          <w:sz w:val="24"/>
          <w:szCs w:val="24"/>
        </w:rPr>
        <w:t>安全</w:t>
      </w:r>
      <w:r>
        <w:rPr>
          <w:rFonts w:hint="eastAsia"/>
          <w:color w:val="auto"/>
          <w:sz w:val="24"/>
          <w:szCs w:val="24"/>
        </w:rPr>
        <w:t>区域边界、安全计算环境、安全管理中心</w:t>
      </w:r>
      <w:r>
        <w:rPr>
          <w:color w:val="auto"/>
          <w:sz w:val="24"/>
          <w:szCs w:val="24"/>
        </w:rPr>
        <w:t>等</w:t>
      </w:r>
      <w:r>
        <w:rPr>
          <w:rFonts w:hint="eastAsia"/>
          <w:color w:val="auto"/>
          <w:sz w:val="24"/>
          <w:szCs w:val="24"/>
        </w:rPr>
        <w:t>五个方面的安全</w:t>
      </w:r>
      <w:r>
        <w:rPr>
          <w:color w:val="auto"/>
          <w:sz w:val="24"/>
          <w:szCs w:val="24"/>
        </w:rPr>
        <w:t>测评；</w:t>
      </w:r>
    </w:p>
    <w:p w14:paraId="4872B9E9" w14:textId="77777777" w:rsidR="00DD575A" w:rsidRDefault="00DD575A" w:rsidP="00EB0731">
      <w:pPr>
        <w:pStyle w:val="31"/>
        <w:overflowPunct w:val="0"/>
        <w:topLinePunct/>
        <w:adjustRightInd w:val="0"/>
        <w:spacing w:line="240" w:lineRule="auto"/>
        <w:ind w:firstLineChars="200" w:firstLine="480"/>
        <w:rPr>
          <w:color w:val="auto"/>
          <w:sz w:val="24"/>
          <w:szCs w:val="24"/>
        </w:rPr>
      </w:pPr>
      <w:r>
        <w:rPr>
          <w:color w:val="auto"/>
          <w:sz w:val="24"/>
          <w:szCs w:val="24"/>
        </w:rPr>
        <w:t>安全管理测评：</w:t>
      </w:r>
      <w:r>
        <w:rPr>
          <w:rFonts w:hint="eastAsia"/>
          <w:color w:val="auto"/>
          <w:sz w:val="24"/>
          <w:szCs w:val="24"/>
        </w:rPr>
        <w:t>包括</w:t>
      </w:r>
      <w:r>
        <w:rPr>
          <w:color w:val="auto"/>
          <w:sz w:val="24"/>
          <w:szCs w:val="24"/>
        </w:rPr>
        <w:t>安全管理</w:t>
      </w:r>
      <w:r>
        <w:rPr>
          <w:rFonts w:hint="eastAsia"/>
          <w:color w:val="auto"/>
          <w:sz w:val="24"/>
          <w:szCs w:val="24"/>
        </w:rPr>
        <w:t>制度</w:t>
      </w:r>
      <w:r>
        <w:rPr>
          <w:color w:val="auto"/>
          <w:sz w:val="24"/>
          <w:szCs w:val="24"/>
        </w:rPr>
        <w:t>、安全管理</w:t>
      </w:r>
      <w:r>
        <w:rPr>
          <w:rFonts w:hint="eastAsia"/>
          <w:color w:val="auto"/>
          <w:sz w:val="24"/>
          <w:szCs w:val="24"/>
        </w:rPr>
        <w:t>机构、</w:t>
      </w:r>
      <w:r>
        <w:rPr>
          <w:color w:val="auto"/>
          <w:sz w:val="24"/>
          <w:szCs w:val="24"/>
        </w:rPr>
        <w:t>安全管理人员、</w:t>
      </w:r>
      <w:r>
        <w:rPr>
          <w:rFonts w:hint="eastAsia"/>
          <w:color w:val="auto"/>
          <w:sz w:val="24"/>
          <w:szCs w:val="24"/>
        </w:rPr>
        <w:t>安全</w:t>
      </w:r>
      <w:r>
        <w:rPr>
          <w:color w:val="auto"/>
          <w:sz w:val="24"/>
          <w:szCs w:val="24"/>
        </w:rPr>
        <w:t>建设管理和</w:t>
      </w:r>
      <w:proofErr w:type="gramStart"/>
      <w:r>
        <w:rPr>
          <w:rFonts w:hint="eastAsia"/>
          <w:color w:val="auto"/>
          <w:sz w:val="24"/>
          <w:szCs w:val="24"/>
        </w:rPr>
        <w:t>安全</w:t>
      </w:r>
      <w:r>
        <w:rPr>
          <w:color w:val="auto"/>
          <w:sz w:val="24"/>
          <w:szCs w:val="24"/>
        </w:rPr>
        <w:t>运维管理</w:t>
      </w:r>
      <w:proofErr w:type="gramEnd"/>
      <w:r>
        <w:rPr>
          <w:color w:val="auto"/>
          <w:sz w:val="24"/>
          <w:szCs w:val="24"/>
        </w:rPr>
        <w:t>等</w:t>
      </w:r>
      <w:r>
        <w:rPr>
          <w:rFonts w:hint="eastAsia"/>
          <w:color w:val="auto"/>
          <w:sz w:val="24"/>
          <w:szCs w:val="24"/>
        </w:rPr>
        <w:t>五</w:t>
      </w:r>
      <w:r>
        <w:rPr>
          <w:color w:val="auto"/>
          <w:sz w:val="24"/>
          <w:szCs w:val="24"/>
        </w:rPr>
        <w:t>个方面的安全测评</w:t>
      </w:r>
      <w:r>
        <w:rPr>
          <w:rFonts w:hint="eastAsia"/>
          <w:sz w:val="24"/>
          <w:szCs w:val="24"/>
        </w:rPr>
        <w:t>。</w:t>
      </w:r>
    </w:p>
    <w:p w14:paraId="7452EB2B" w14:textId="77777777" w:rsidR="00DD575A" w:rsidRDefault="00DD575A" w:rsidP="00EB0731">
      <w:pPr>
        <w:adjustRightInd w:val="0"/>
        <w:snapToGrid w:val="0"/>
        <w:ind w:leftChars="200" w:left="420"/>
        <w:outlineLvl w:val="4"/>
        <w:rPr>
          <w:rFonts w:ascii="宋体" w:hAnsi="宋体"/>
          <w:b/>
          <w:sz w:val="24"/>
          <w:szCs w:val="24"/>
        </w:rPr>
      </w:pPr>
      <w:bookmarkStart w:id="19" w:name="_Toc4424566"/>
      <w:r>
        <w:rPr>
          <w:rFonts w:ascii="宋体" w:hAnsi="宋体" w:hint="eastAsia"/>
          <w:b/>
          <w:sz w:val="24"/>
          <w:szCs w:val="24"/>
        </w:rPr>
        <w:t>1）</w:t>
      </w:r>
      <w:r>
        <w:rPr>
          <w:rFonts w:ascii="宋体" w:hAnsi="宋体"/>
          <w:b/>
          <w:sz w:val="24"/>
          <w:szCs w:val="24"/>
        </w:rPr>
        <w:t>安全物理</w:t>
      </w:r>
      <w:bookmarkEnd w:id="19"/>
      <w:r>
        <w:rPr>
          <w:rFonts w:ascii="宋体" w:hAnsi="宋体"/>
          <w:b/>
          <w:sz w:val="24"/>
          <w:szCs w:val="24"/>
        </w:rPr>
        <w:t>环境</w:t>
      </w:r>
    </w:p>
    <w:p w14:paraId="2C14D46C" w14:textId="77777777" w:rsidR="00DD575A" w:rsidRDefault="00DD575A" w:rsidP="00EB0731">
      <w:pPr>
        <w:tabs>
          <w:tab w:val="left" w:pos="1080"/>
          <w:tab w:val="left" w:pos="1680"/>
        </w:tabs>
        <w:adjustRightInd w:val="0"/>
        <w:snapToGrid w:val="0"/>
        <w:ind w:firstLineChars="200" w:firstLine="480"/>
        <w:rPr>
          <w:rFonts w:ascii="宋体" w:hAnsi="宋体"/>
          <w:sz w:val="24"/>
          <w:szCs w:val="24"/>
        </w:rPr>
      </w:pPr>
      <w:r>
        <w:rPr>
          <w:rFonts w:ascii="宋体" w:hAnsi="宋体"/>
          <w:sz w:val="24"/>
          <w:szCs w:val="24"/>
        </w:rPr>
        <w:t>安全物理环境是对机房和办公场所的物理环境安全防护情况进行测评，包括物理位置选择、物理访问控制、防盗窃和防破坏、防雷击、防火、防水和防潮、防静电、温湿度控制、电力供应和电磁防护等方面的安全状况。</w:t>
      </w:r>
    </w:p>
    <w:p w14:paraId="3625FA31" w14:textId="77777777" w:rsidR="00DD575A" w:rsidRDefault="00DD575A" w:rsidP="00EB0731">
      <w:pPr>
        <w:adjustRightInd w:val="0"/>
        <w:snapToGrid w:val="0"/>
        <w:ind w:leftChars="200" w:left="420"/>
        <w:outlineLvl w:val="4"/>
        <w:rPr>
          <w:rFonts w:ascii="宋体" w:hAnsi="宋体"/>
          <w:b/>
          <w:sz w:val="24"/>
          <w:szCs w:val="24"/>
        </w:rPr>
      </w:pPr>
      <w:bookmarkStart w:id="20" w:name="_Toc4424567"/>
      <w:r>
        <w:rPr>
          <w:rFonts w:ascii="宋体" w:hAnsi="宋体" w:hint="eastAsia"/>
          <w:b/>
          <w:sz w:val="24"/>
          <w:szCs w:val="24"/>
        </w:rPr>
        <w:t>2）</w:t>
      </w:r>
      <w:r>
        <w:rPr>
          <w:rFonts w:ascii="宋体" w:hAnsi="宋体"/>
          <w:b/>
          <w:sz w:val="24"/>
          <w:szCs w:val="24"/>
        </w:rPr>
        <w:t>安全通信网络</w:t>
      </w:r>
      <w:bookmarkEnd w:id="20"/>
    </w:p>
    <w:p w14:paraId="69FC0429" w14:textId="77777777" w:rsidR="00DD575A" w:rsidRDefault="00DD575A" w:rsidP="00EB0731">
      <w:pPr>
        <w:tabs>
          <w:tab w:val="left" w:pos="1080"/>
          <w:tab w:val="left" w:pos="1680"/>
        </w:tabs>
        <w:adjustRightInd w:val="0"/>
        <w:snapToGrid w:val="0"/>
        <w:ind w:firstLineChars="200" w:firstLine="480"/>
        <w:rPr>
          <w:rFonts w:ascii="宋体" w:hAnsi="宋体"/>
          <w:sz w:val="24"/>
          <w:szCs w:val="24"/>
        </w:rPr>
      </w:pPr>
      <w:r>
        <w:rPr>
          <w:rFonts w:ascii="宋体" w:hAnsi="宋体"/>
          <w:sz w:val="24"/>
          <w:szCs w:val="24"/>
        </w:rPr>
        <w:t>安全通信网络测评是对网络系统安全防护情况进行测评，包括网络架构、通信传输、可信验证等方面的安全状况。</w:t>
      </w:r>
    </w:p>
    <w:p w14:paraId="04389B59" w14:textId="77777777" w:rsidR="00DD575A" w:rsidRDefault="00DD575A" w:rsidP="00EB0731">
      <w:pPr>
        <w:adjustRightInd w:val="0"/>
        <w:snapToGrid w:val="0"/>
        <w:ind w:leftChars="200" w:left="420"/>
        <w:outlineLvl w:val="4"/>
        <w:rPr>
          <w:rFonts w:ascii="宋体" w:hAnsi="宋体"/>
          <w:b/>
          <w:sz w:val="24"/>
          <w:szCs w:val="24"/>
        </w:rPr>
      </w:pPr>
      <w:r>
        <w:rPr>
          <w:rFonts w:ascii="宋体" w:hAnsi="宋体" w:hint="eastAsia"/>
          <w:b/>
          <w:sz w:val="24"/>
          <w:szCs w:val="24"/>
        </w:rPr>
        <w:t>3）</w:t>
      </w:r>
      <w:r>
        <w:rPr>
          <w:rFonts w:ascii="宋体" w:hAnsi="宋体"/>
          <w:b/>
          <w:sz w:val="24"/>
          <w:szCs w:val="24"/>
        </w:rPr>
        <w:t>安全区域边界</w:t>
      </w:r>
    </w:p>
    <w:p w14:paraId="0AAC61E1" w14:textId="77777777" w:rsidR="00DD575A" w:rsidRDefault="00DD575A" w:rsidP="00EB0731">
      <w:pPr>
        <w:tabs>
          <w:tab w:val="left" w:pos="1080"/>
          <w:tab w:val="left" w:pos="1680"/>
        </w:tabs>
        <w:adjustRightInd w:val="0"/>
        <w:snapToGrid w:val="0"/>
        <w:ind w:firstLineChars="200" w:firstLine="480"/>
        <w:rPr>
          <w:rFonts w:ascii="宋体" w:hAnsi="宋体"/>
          <w:sz w:val="24"/>
          <w:szCs w:val="24"/>
        </w:rPr>
      </w:pPr>
      <w:r>
        <w:rPr>
          <w:rFonts w:ascii="宋体" w:hAnsi="宋体"/>
          <w:sz w:val="24"/>
          <w:szCs w:val="24"/>
        </w:rPr>
        <w:t>安全区域边界是对边界防护、访问控制、入侵防范、恶意代码防范、安全审计、可信验证等方面的测评。</w:t>
      </w:r>
    </w:p>
    <w:p w14:paraId="12339F3A" w14:textId="77777777" w:rsidR="00DD575A" w:rsidRDefault="00DD575A" w:rsidP="00EB0731">
      <w:pPr>
        <w:adjustRightInd w:val="0"/>
        <w:snapToGrid w:val="0"/>
        <w:ind w:leftChars="200" w:left="420"/>
        <w:outlineLvl w:val="4"/>
        <w:rPr>
          <w:rFonts w:ascii="宋体" w:hAnsi="宋体"/>
          <w:b/>
          <w:sz w:val="24"/>
          <w:szCs w:val="24"/>
        </w:rPr>
      </w:pPr>
      <w:bookmarkStart w:id="21" w:name="_Toc4424569"/>
      <w:r>
        <w:rPr>
          <w:rFonts w:ascii="宋体" w:hAnsi="宋体" w:hint="eastAsia"/>
          <w:b/>
          <w:sz w:val="24"/>
          <w:szCs w:val="24"/>
        </w:rPr>
        <w:t>4）</w:t>
      </w:r>
      <w:r>
        <w:rPr>
          <w:rFonts w:ascii="宋体" w:hAnsi="宋体"/>
          <w:b/>
          <w:sz w:val="24"/>
          <w:szCs w:val="24"/>
        </w:rPr>
        <w:t>安全</w:t>
      </w:r>
      <w:bookmarkEnd w:id="21"/>
      <w:r>
        <w:rPr>
          <w:rFonts w:ascii="宋体" w:hAnsi="宋体"/>
          <w:b/>
          <w:sz w:val="24"/>
          <w:szCs w:val="24"/>
        </w:rPr>
        <w:t>计算环境</w:t>
      </w:r>
    </w:p>
    <w:p w14:paraId="6170272B" w14:textId="77777777" w:rsidR="00DD575A" w:rsidRDefault="00DD575A" w:rsidP="00EB0731">
      <w:pPr>
        <w:tabs>
          <w:tab w:val="left" w:pos="1080"/>
          <w:tab w:val="left" w:pos="1680"/>
        </w:tabs>
        <w:adjustRightInd w:val="0"/>
        <w:snapToGrid w:val="0"/>
        <w:ind w:firstLineChars="200" w:firstLine="480"/>
        <w:rPr>
          <w:rFonts w:ascii="宋体" w:hAnsi="宋体"/>
          <w:sz w:val="24"/>
          <w:szCs w:val="24"/>
        </w:rPr>
      </w:pPr>
      <w:r>
        <w:rPr>
          <w:rFonts w:ascii="宋体" w:hAnsi="宋体"/>
          <w:sz w:val="24"/>
          <w:szCs w:val="24"/>
        </w:rPr>
        <w:t>安全计算环境是对身份鉴别、访问控制、安全审计、入侵防范、恶意代码防范、可信验证、数据完整性、数据保密性、数据备份恢复、剩余信息保护、个人信息保护等方面的测评。</w:t>
      </w:r>
    </w:p>
    <w:p w14:paraId="269B982E" w14:textId="77777777" w:rsidR="00DD575A" w:rsidRDefault="00DD575A" w:rsidP="00EB0731">
      <w:pPr>
        <w:adjustRightInd w:val="0"/>
        <w:snapToGrid w:val="0"/>
        <w:ind w:leftChars="200" w:left="420"/>
        <w:outlineLvl w:val="4"/>
        <w:rPr>
          <w:rFonts w:ascii="宋体" w:hAnsi="宋体"/>
          <w:b/>
          <w:sz w:val="24"/>
          <w:szCs w:val="24"/>
        </w:rPr>
      </w:pPr>
      <w:r>
        <w:rPr>
          <w:rFonts w:ascii="宋体" w:hAnsi="宋体" w:hint="eastAsia"/>
          <w:b/>
          <w:sz w:val="24"/>
          <w:szCs w:val="24"/>
        </w:rPr>
        <w:t>5）</w:t>
      </w:r>
      <w:r>
        <w:rPr>
          <w:rFonts w:ascii="宋体" w:hAnsi="宋体"/>
          <w:b/>
          <w:sz w:val="24"/>
          <w:szCs w:val="24"/>
        </w:rPr>
        <w:t>安全管理中心</w:t>
      </w:r>
    </w:p>
    <w:p w14:paraId="3A29E458" w14:textId="77777777" w:rsidR="00DD575A" w:rsidRDefault="00DD575A" w:rsidP="00EB0731">
      <w:pPr>
        <w:tabs>
          <w:tab w:val="left" w:pos="1080"/>
          <w:tab w:val="left" w:pos="1680"/>
        </w:tabs>
        <w:adjustRightInd w:val="0"/>
        <w:snapToGrid w:val="0"/>
        <w:ind w:firstLineChars="200" w:firstLine="480"/>
        <w:rPr>
          <w:rFonts w:ascii="宋体" w:hAnsi="宋体"/>
          <w:sz w:val="24"/>
          <w:szCs w:val="24"/>
        </w:rPr>
      </w:pPr>
      <w:r>
        <w:rPr>
          <w:rFonts w:ascii="宋体" w:hAnsi="宋体"/>
          <w:sz w:val="24"/>
          <w:szCs w:val="24"/>
        </w:rPr>
        <w:t>安全管理中心是对系统管理、审计管理、安全管理、集中管控等方面的测评。</w:t>
      </w:r>
    </w:p>
    <w:p w14:paraId="7429D051" w14:textId="77777777" w:rsidR="00DD575A" w:rsidRDefault="00DD575A" w:rsidP="00EB0731">
      <w:pPr>
        <w:adjustRightInd w:val="0"/>
        <w:snapToGrid w:val="0"/>
        <w:ind w:leftChars="200" w:left="420"/>
        <w:outlineLvl w:val="4"/>
        <w:rPr>
          <w:rFonts w:ascii="宋体" w:hAnsi="宋体"/>
          <w:b/>
          <w:sz w:val="24"/>
          <w:szCs w:val="24"/>
        </w:rPr>
      </w:pPr>
      <w:bookmarkStart w:id="22" w:name="_Toc4424571"/>
      <w:r>
        <w:rPr>
          <w:rFonts w:ascii="宋体" w:hAnsi="宋体" w:hint="eastAsia"/>
          <w:b/>
          <w:sz w:val="24"/>
          <w:szCs w:val="24"/>
        </w:rPr>
        <w:t>6）</w:t>
      </w:r>
      <w:r>
        <w:rPr>
          <w:rFonts w:ascii="宋体" w:hAnsi="宋体"/>
          <w:b/>
          <w:sz w:val="24"/>
          <w:szCs w:val="24"/>
        </w:rPr>
        <w:t>安全管理制度</w:t>
      </w:r>
      <w:bookmarkEnd w:id="22"/>
    </w:p>
    <w:p w14:paraId="0329B727" w14:textId="77777777" w:rsidR="00DD575A" w:rsidRDefault="00DD575A" w:rsidP="00EB0731">
      <w:pPr>
        <w:tabs>
          <w:tab w:val="left" w:pos="1080"/>
          <w:tab w:val="left" w:pos="1680"/>
        </w:tabs>
        <w:adjustRightInd w:val="0"/>
        <w:snapToGrid w:val="0"/>
        <w:ind w:firstLineChars="200" w:firstLine="480"/>
        <w:rPr>
          <w:rFonts w:ascii="宋体" w:hAnsi="宋体"/>
          <w:sz w:val="24"/>
          <w:szCs w:val="24"/>
        </w:rPr>
      </w:pPr>
      <w:r>
        <w:rPr>
          <w:rFonts w:ascii="宋体" w:hAnsi="宋体"/>
          <w:sz w:val="24"/>
          <w:szCs w:val="24"/>
        </w:rPr>
        <w:t>安全管理制度测评是对安全策略、管理制度、制定和发布、评审和修订进行测评。</w:t>
      </w:r>
    </w:p>
    <w:p w14:paraId="7264133B" w14:textId="77777777" w:rsidR="00DD575A" w:rsidRDefault="00DD575A" w:rsidP="00EB0731">
      <w:pPr>
        <w:adjustRightInd w:val="0"/>
        <w:snapToGrid w:val="0"/>
        <w:ind w:leftChars="200" w:left="420"/>
        <w:outlineLvl w:val="4"/>
        <w:rPr>
          <w:rFonts w:ascii="宋体" w:hAnsi="宋体"/>
          <w:b/>
          <w:sz w:val="24"/>
          <w:szCs w:val="24"/>
        </w:rPr>
      </w:pPr>
      <w:bookmarkStart w:id="23" w:name="_Toc4424572"/>
      <w:r>
        <w:rPr>
          <w:rFonts w:ascii="宋体" w:hAnsi="宋体" w:hint="eastAsia"/>
          <w:b/>
          <w:sz w:val="24"/>
          <w:szCs w:val="24"/>
        </w:rPr>
        <w:t>7）</w:t>
      </w:r>
      <w:r>
        <w:rPr>
          <w:rFonts w:ascii="宋体" w:hAnsi="宋体"/>
          <w:b/>
          <w:sz w:val="24"/>
          <w:szCs w:val="24"/>
        </w:rPr>
        <w:t>安全管理机构</w:t>
      </w:r>
      <w:bookmarkEnd w:id="23"/>
    </w:p>
    <w:p w14:paraId="0442A3E5" w14:textId="77777777" w:rsidR="00DD575A" w:rsidRDefault="00DD575A" w:rsidP="00EB0731">
      <w:pPr>
        <w:tabs>
          <w:tab w:val="left" w:pos="1080"/>
          <w:tab w:val="left" w:pos="1680"/>
        </w:tabs>
        <w:adjustRightInd w:val="0"/>
        <w:snapToGrid w:val="0"/>
        <w:ind w:firstLineChars="200" w:firstLine="480"/>
        <w:rPr>
          <w:rFonts w:ascii="宋体" w:hAnsi="宋体"/>
          <w:sz w:val="24"/>
          <w:szCs w:val="24"/>
        </w:rPr>
      </w:pPr>
      <w:r>
        <w:rPr>
          <w:rFonts w:ascii="宋体" w:hAnsi="宋体"/>
          <w:sz w:val="24"/>
          <w:szCs w:val="24"/>
        </w:rPr>
        <w:t>安全管理机构测评是对岗位设置、人员配备、授权和审批、沟通和合作、审核和检查等情况进行测评。</w:t>
      </w:r>
    </w:p>
    <w:p w14:paraId="0B962A23" w14:textId="77777777" w:rsidR="00DD575A" w:rsidRDefault="00DD575A" w:rsidP="00EB0731">
      <w:pPr>
        <w:adjustRightInd w:val="0"/>
        <w:snapToGrid w:val="0"/>
        <w:ind w:leftChars="200" w:left="420"/>
        <w:outlineLvl w:val="4"/>
        <w:rPr>
          <w:rFonts w:ascii="宋体" w:hAnsi="宋体"/>
          <w:b/>
          <w:sz w:val="24"/>
          <w:szCs w:val="24"/>
        </w:rPr>
      </w:pPr>
      <w:bookmarkStart w:id="24" w:name="_Toc4424573"/>
      <w:r>
        <w:rPr>
          <w:rFonts w:ascii="宋体" w:hAnsi="宋体" w:hint="eastAsia"/>
          <w:b/>
          <w:sz w:val="24"/>
          <w:szCs w:val="24"/>
        </w:rPr>
        <w:t>8）</w:t>
      </w:r>
      <w:r>
        <w:rPr>
          <w:rFonts w:ascii="宋体" w:hAnsi="宋体"/>
          <w:b/>
          <w:sz w:val="24"/>
          <w:szCs w:val="24"/>
        </w:rPr>
        <w:t>安全管理</w:t>
      </w:r>
      <w:bookmarkEnd w:id="24"/>
      <w:r>
        <w:rPr>
          <w:rFonts w:ascii="宋体" w:hAnsi="宋体"/>
          <w:b/>
          <w:sz w:val="24"/>
          <w:szCs w:val="24"/>
        </w:rPr>
        <w:t>人员</w:t>
      </w:r>
    </w:p>
    <w:p w14:paraId="1ADB3F0F" w14:textId="77777777" w:rsidR="00DD575A" w:rsidRDefault="00DD575A" w:rsidP="00EB0731">
      <w:pPr>
        <w:tabs>
          <w:tab w:val="left" w:pos="1080"/>
          <w:tab w:val="left" w:pos="1680"/>
        </w:tabs>
        <w:adjustRightInd w:val="0"/>
        <w:snapToGrid w:val="0"/>
        <w:ind w:firstLineChars="200" w:firstLine="480"/>
        <w:rPr>
          <w:rFonts w:ascii="宋体" w:hAnsi="宋体"/>
          <w:sz w:val="24"/>
          <w:szCs w:val="24"/>
        </w:rPr>
      </w:pPr>
      <w:r>
        <w:rPr>
          <w:rFonts w:ascii="宋体" w:hAnsi="宋体"/>
          <w:sz w:val="24"/>
          <w:szCs w:val="24"/>
        </w:rPr>
        <w:t>安全管理人员测评是对人员录用、人员离岗、安全意识教育和培训、外部人员访问管理等情况进行测评。</w:t>
      </w:r>
    </w:p>
    <w:p w14:paraId="680EDAB8" w14:textId="77777777" w:rsidR="00DD575A" w:rsidRDefault="00DD575A" w:rsidP="00EB0731">
      <w:pPr>
        <w:adjustRightInd w:val="0"/>
        <w:snapToGrid w:val="0"/>
        <w:ind w:leftChars="200" w:left="420"/>
        <w:outlineLvl w:val="4"/>
        <w:rPr>
          <w:rFonts w:ascii="宋体" w:hAnsi="宋体"/>
          <w:b/>
          <w:sz w:val="24"/>
          <w:szCs w:val="24"/>
        </w:rPr>
      </w:pPr>
      <w:bookmarkStart w:id="25" w:name="_Toc4424574"/>
      <w:r>
        <w:rPr>
          <w:rFonts w:ascii="宋体" w:hAnsi="宋体" w:hint="eastAsia"/>
          <w:b/>
          <w:sz w:val="24"/>
          <w:szCs w:val="24"/>
        </w:rPr>
        <w:lastRenderedPageBreak/>
        <w:t>9）</w:t>
      </w:r>
      <w:r>
        <w:rPr>
          <w:rFonts w:ascii="宋体" w:hAnsi="宋体"/>
          <w:b/>
          <w:sz w:val="24"/>
          <w:szCs w:val="24"/>
        </w:rPr>
        <w:t>安全建设管理</w:t>
      </w:r>
      <w:bookmarkEnd w:id="25"/>
    </w:p>
    <w:p w14:paraId="1CE9AE7F" w14:textId="77777777" w:rsidR="00DD575A" w:rsidRDefault="00DD575A" w:rsidP="00EB0731">
      <w:pPr>
        <w:tabs>
          <w:tab w:val="left" w:pos="1080"/>
          <w:tab w:val="left" w:pos="1680"/>
        </w:tabs>
        <w:adjustRightInd w:val="0"/>
        <w:snapToGrid w:val="0"/>
        <w:ind w:firstLineChars="200" w:firstLine="480"/>
        <w:rPr>
          <w:rFonts w:ascii="宋体" w:hAnsi="宋体"/>
          <w:sz w:val="24"/>
          <w:szCs w:val="24"/>
        </w:rPr>
      </w:pPr>
      <w:r>
        <w:rPr>
          <w:rFonts w:ascii="宋体" w:hAnsi="宋体"/>
          <w:sz w:val="24"/>
          <w:szCs w:val="24"/>
        </w:rPr>
        <w:t>安全建设管理测评是对建设过程中安全方案设计、产品采购和使用、自行软件开发、外包软件开发、 工程实施、测试验收、系统交付、 等级测评、服务供应商选择等情况进行测评。</w:t>
      </w:r>
    </w:p>
    <w:p w14:paraId="4BD7F5F5" w14:textId="77777777" w:rsidR="00DD575A" w:rsidRDefault="00DD575A" w:rsidP="00EB0731">
      <w:pPr>
        <w:adjustRightInd w:val="0"/>
        <w:snapToGrid w:val="0"/>
        <w:ind w:leftChars="200" w:left="420"/>
        <w:outlineLvl w:val="4"/>
        <w:rPr>
          <w:rFonts w:ascii="宋体" w:hAnsi="宋体"/>
          <w:b/>
          <w:sz w:val="24"/>
          <w:szCs w:val="24"/>
        </w:rPr>
      </w:pPr>
      <w:bookmarkStart w:id="26" w:name="_Toc4424575"/>
      <w:r>
        <w:rPr>
          <w:rFonts w:ascii="宋体" w:hAnsi="宋体" w:hint="eastAsia"/>
          <w:b/>
          <w:sz w:val="24"/>
          <w:szCs w:val="24"/>
        </w:rPr>
        <w:t>10）</w:t>
      </w:r>
      <w:proofErr w:type="gramStart"/>
      <w:r>
        <w:rPr>
          <w:rFonts w:ascii="宋体" w:hAnsi="宋体"/>
          <w:b/>
          <w:sz w:val="24"/>
          <w:szCs w:val="24"/>
        </w:rPr>
        <w:t>安全运</w:t>
      </w:r>
      <w:proofErr w:type="gramEnd"/>
      <w:r>
        <w:rPr>
          <w:rFonts w:ascii="宋体" w:hAnsi="宋体"/>
          <w:b/>
          <w:sz w:val="24"/>
          <w:szCs w:val="24"/>
        </w:rPr>
        <w:t>维管理</w:t>
      </w:r>
      <w:bookmarkEnd w:id="26"/>
    </w:p>
    <w:p w14:paraId="37039E35" w14:textId="77777777" w:rsidR="00DD575A" w:rsidRDefault="00DD575A" w:rsidP="00EB0731">
      <w:pPr>
        <w:tabs>
          <w:tab w:val="left" w:pos="1080"/>
          <w:tab w:val="left" w:pos="1680"/>
        </w:tabs>
        <w:adjustRightInd w:val="0"/>
        <w:snapToGrid w:val="0"/>
        <w:ind w:firstLineChars="200" w:firstLine="480"/>
        <w:rPr>
          <w:rFonts w:ascii="宋体" w:hAnsi="宋体"/>
          <w:sz w:val="24"/>
          <w:szCs w:val="24"/>
        </w:rPr>
      </w:pPr>
      <w:proofErr w:type="gramStart"/>
      <w:r>
        <w:rPr>
          <w:rFonts w:ascii="宋体" w:hAnsi="宋体"/>
          <w:sz w:val="24"/>
          <w:szCs w:val="24"/>
        </w:rPr>
        <w:t>安全运维管理</w:t>
      </w:r>
      <w:proofErr w:type="gramEnd"/>
      <w:r>
        <w:rPr>
          <w:rFonts w:ascii="宋体" w:hAnsi="宋体"/>
          <w:sz w:val="24"/>
          <w:szCs w:val="24"/>
        </w:rPr>
        <w:t>测评是对环境管理、资产管理、介质管理、设备维护管理、漏洞和风险管理、网络和系统安全管理、恶意代码防范管理、配置管理、密码管理、变更管理、备份与恢复管理、安全事件处置、 应急预案管理、外包运</w:t>
      </w:r>
      <w:proofErr w:type="gramStart"/>
      <w:r>
        <w:rPr>
          <w:rFonts w:ascii="宋体" w:hAnsi="宋体"/>
          <w:sz w:val="24"/>
          <w:szCs w:val="24"/>
        </w:rPr>
        <w:t>维管理</w:t>
      </w:r>
      <w:proofErr w:type="gramEnd"/>
      <w:r>
        <w:rPr>
          <w:rFonts w:ascii="宋体" w:hAnsi="宋体"/>
          <w:sz w:val="24"/>
          <w:szCs w:val="24"/>
        </w:rPr>
        <w:t>等情况进行测评。</w:t>
      </w:r>
    </w:p>
    <w:p w14:paraId="20D927CE" w14:textId="77777777" w:rsidR="00DD575A" w:rsidRDefault="00DD575A" w:rsidP="00EB0731">
      <w:pPr>
        <w:pStyle w:val="Default"/>
        <w:snapToGrid w:val="0"/>
        <w:jc w:val="both"/>
        <w:rPr>
          <w:rFonts w:hAnsi="宋体" w:cs="仿宋"/>
          <w:b/>
          <w:bCs/>
          <w:sz w:val="28"/>
          <w:szCs w:val="28"/>
        </w:rPr>
      </w:pPr>
      <w:bookmarkStart w:id="27" w:name="_Toc53217159"/>
      <w:r>
        <w:rPr>
          <w:rFonts w:hAnsi="宋体" w:cs="仿宋" w:hint="eastAsia"/>
          <w:b/>
          <w:bCs/>
          <w:sz w:val="28"/>
          <w:szCs w:val="28"/>
        </w:rPr>
        <w:t>6、报价要求</w:t>
      </w:r>
      <w:bookmarkEnd w:id="27"/>
    </w:p>
    <w:p w14:paraId="45D8C76D" w14:textId="77777777" w:rsidR="00DD575A" w:rsidRDefault="00DD575A" w:rsidP="00EB0731">
      <w:pPr>
        <w:tabs>
          <w:tab w:val="left" w:pos="284"/>
        </w:tabs>
        <w:adjustRightInd w:val="0"/>
        <w:snapToGrid w:val="0"/>
        <w:ind w:firstLineChars="200" w:firstLine="480"/>
        <w:rPr>
          <w:rFonts w:ascii="宋体" w:hAnsi="宋体" w:cs="Arial"/>
          <w:sz w:val="24"/>
          <w:szCs w:val="24"/>
        </w:rPr>
      </w:pPr>
      <w:r>
        <w:rPr>
          <w:rFonts w:ascii="宋体" w:hAnsi="宋体" w:cs="Arial"/>
          <w:sz w:val="24"/>
          <w:szCs w:val="24"/>
        </w:rPr>
        <w:t>本项目报总价，报价包含完成本项目服务期间所产生的一切费用，采购人后期不再另行追加费用。</w:t>
      </w:r>
    </w:p>
    <w:p w14:paraId="28678647" w14:textId="77777777" w:rsidR="00DD575A" w:rsidRDefault="00DD575A" w:rsidP="00EB0731">
      <w:pPr>
        <w:pStyle w:val="Default"/>
        <w:snapToGrid w:val="0"/>
        <w:jc w:val="both"/>
        <w:rPr>
          <w:rFonts w:hAnsi="宋体" w:cs="仿宋"/>
          <w:b/>
          <w:bCs/>
          <w:sz w:val="28"/>
          <w:szCs w:val="28"/>
        </w:rPr>
      </w:pPr>
      <w:bookmarkStart w:id="28" w:name="_Toc53217160"/>
      <w:r>
        <w:rPr>
          <w:rFonts w:hAnsi="宋体" w:cs="仿宋" w:hint="eastAsia"/>
          <w:b/>
          <w:bCs/>
          <w:sz w:val="28"/>
          <w:szCs w:val="28"/>
        </w:rPr>
        <w:t>7、人员配备</w:t>
      </w:r>
      <w:bookmarkEnd w:id="28"/>
    </w:p>
    <w:p w14:paraId="269717ED" w14:textId="77777777" w:rsidR="00DD575A" w:rsidRDefault="00DD575A" w:rsidP="00EB0731">
      <w:pPr>
        <w:adjustRightInd w:val="0"/>
        <w:snapToGrid w:val="0"/>
        <w:ind w:firstLineChars="200" w:firstLine="480"/>
        <w:rPr>
          <w:rFonts w:ascii="宋体" w:hAnsi="宋体"/>
          <w:sz w:val="24"/>
          <w:szCs w:val="24"/>
        </w:rPr>
      </w:pPr>
      <w:r>
        <w:rPr>
          <w:rFonts w:ascii="宋体" w:hAnsi="宋体"/>
          <w:sz w:val="24"/>
          <w:szCs w:val="24"/>
        </w:rPr>
        <w:t>供应商拟派的安全服务团队不得少于4人（至少包括1名高级测评师、2名中级测评师）。</w:t>
      </w:r>
      <w:r>
        <w:rPr>
          <w:rFonts w:ascii="宋体" w:hAnsi="宋体" w:cs="Arial"/>
          <w:sz w:val="24"/>
          <w:szCs w:val="24"/>
        </w:rPr>
        <w:t>成交供应商</w:t>
      </w:r>
      <w:r>
        <w:rPr>
          <w:rFonts w:ascii="宋体" w:hAnsi="宋体"/>
          <w:sz w:val="24"/>
          <w:szCs w:val="24"/>
        </w:rPr>
        <w:t>需保证在实施阶段主要技术人员必须是全职。</w:t>
      </w:r>
    </w:p>
    <w:p w14:paraId="0D7DB98A" w14:textId="77777777" w:rsidR="00DD575A" w:rsidRDefault="00DD575A" w:rsidP="00EB0731">
      <w:pPr>
        <w:pStyle w:val="Default"/>
        <w:snapToGrid w:val="0"/>
        <w:jc w:val="both"/>
        <w:rPr>
          <w:rFonts w:hAnsi="宋体" w:cs="仿宋"/>
          <w:b/>
          <w:bCs/>
          <w:sz w:val="28"/>
          <w:szCs w:val="28"/>
        </w:rPr>
      </w:pPr>
      <w:bookmarkStart w:id="29" w:name="_Toc53217161"/>
      <w:r>
        <w:rPr>
          <w:rFonts w:hAnsi="宋体" w:cs="仿宋" w:hint="eastAsia"/>
          <w:b/>
          <w:bCs/>
          <w:sz w:val="28"/>
          <w:szCs w:val="28"/>
        </w:rPr>
        <w:t>8、验收标准</w:t>
      </w:r>
      <w:bookmarkEnd w:id="29"/>
    </w:p>
    <w:p w14:paraId="2B439FD4" w14:textId="77777777" w:rsidR="00DD575A" w:rsidRDefault="00DD575A" w:rsidP="00EB0731">
      <w:pPr>
        <w:pStyle w:val="Default"/>
        <w:snapToGrid w:val="0"/>
        <w:ind w:firstLineChars="150" w:firstLine="360"/>
        <w:jc w:val="both"/>
        <w:rPr>
          <w:rFonts w:hAnsi="宋体" w:cs="仿宋"/>
          <w:b/>
          <w:bCs/>
          <w:szCs w:val="32"/>
        </w:rPr>
      </w:pPr>
      <w:r>
        <w:rPr>
          <w:rFonts w:hAnsi="宋体"/>
        </w:rPr>
        <w:t>本项目服务的验收将以乙方提交《测评报告》</w:t>
      </w:r>
      <w:r>
        <w:rPr>
          <w:rFonts w:hAnsi="宋体" w:hint="eastAsia"/>
        </w:rPr>
        <w:t>和安全检测报告</w:t>
      </w:r>
      <w:r>
        <w:rPr>
          <w:rFonts w:hAnsi="宋体"/>
        </w:rPr>
        <w:t>为准</w:t>
      </w:r>
      <w:r>
        <w:rPr>
          <w:rFonts w:hAnsi="宋体" w:hint="eastAsia"/>
        </w:rPr>
        <w:t>。</w:t>
      </w:r>
    </w:p>
    <w:p w14:paraId="5C57406F" w14:textId="77777777" w:rsidR="00DD575A" w:rsidRPr="00D667C6" w:rsidRDefault="00DD575A" w:rsidP="00EB0731">
      <w:pPr>
        <w:widowControl/>
        <w:shd w:val="clear" w:color="auto" w:fill="FFFFFF"/>
        <w:tabs>
          <w:tab w:val="left" w:pos="4650"/>
        </w:tabs>
        <w:adjustRightInd w:val="0"/>
        <w:snapToGrid w:val="0"/>
        <w:outlineLvl w:val="1"/>
        <w:rPr>
          <w:rFonts w:ascii="宋体" w:hAnsi="宋体" w:cs="Arial"/>
          <w:b/>
          <w:kern w:val="0"/>
          <w:sz w:val="28"/>
          <w:szCs w:val="28"/>
        </w:rPr>
      </w:pPr>
      <w:r>
        <w:rPr>
          <w:rFonts w:ascii="宋体" w:hAnsi="宋体" w:cs="Arial" w:hint="eastAsia"/>
          <w:b/>
          <w:kern w:val="0"/>
          <w:sz w:val="28"/>
          <w:szCs w:val="28"/>
        </w:rPr>
        <w:t>9</w:t>
      </w:r>
      <w:r w:rsidRPr="00D667C6">
        <w:rPr>
          <w:rFonts w:ascii="宋体" w:hAnsi="宋体" w:cs="Arial" w:hint="eastAsia"/>
          <w:b/>
          <w:kern w:val="0"/>
          <w:sz w:val="28"/>
          <w:szCs w:val="28"/>
        </w:rPr>
        <w:t>、报价要求</w:t>
      </w:r>
    </w:p>
    <w:p w14:paraId="1A4FD9EA" w14:textId="77777777" w:rsidR="00DD575A" w:rsidRPr="002A394C" w:rsidRDefault="00DD575A" w:rsidP="00EB0731">
      <w:pPr>
        <w:autoSpaceDE w:val="0"/>
        <w:autoSpaceDN w:val="0"/>
        <w:adjustRightInd w:val="0"/>
        <w:snapToGrid w:val="0"/>
        <w:ind w:firstLineChars="200" w:firstLine="480"/>
        <w:rPr>
          <w:rFonts w:ascii="宋体" w:hAnsi="宋体" w:cs="宋体"/>
          <w:kern w:val="0"/>
          <w:sz w:val="24"/>
          <w:szCs w:val="24"/>
          <w:lang w:val="zh-CN" w:bidi="zh-CN"/>
        </w:rPr>
      </w:pPr>
      <w:r w:rsidRPr="00BA28C2">
        <w:rPr>
          <w:rFonts w:ascii="宋体" w:hAnsi="宋体" w:cs="宋体" w:hint="eastAsia"/>
          <w:kern w:val="0"/>
          <w:sz w:val="24"/>
          <w:szCs w:val="24"/>
          <w:lang w:val="zh-CN" w:bidi="zh-CN"/>
        </w:rPr>
        <w:t>本项目</w:t>
      </w:r>
      <w:r w:rsidRPr="00BA28C2">
        <w:rPr>
          <w:rFonts w:ascii="宋体" w:hAnsi="宋体" w:cs="宋体"/>
          <w:kern w:val="0"/>
          <w:sz w:val="24"/>
          <w:szCs w:val="24"/>
          <w:lang w:val="zh-CN" w:bidi="zh-CN"/>
        </w:rPr>
        <w:t>报投标总价，投标报价即</w:t>
      </w:r>
      <w:r w:rsidRPr="00BA28C2">
        <w:rPr>
          <w:rFonts w:ascii="宋体" w:hAnsi="宋体" w:cs="宋体" w:hint="eastAsia"/>
          <w:kern w:val="0"/>
          <w:sz w:val="24"/>
          <w:szCs w:val="24"/>
          <w:lang w:val="zh-CN" w:bidi="zh-CN"/>
        </w:rPr>
        <w:t>为完成本项目所有费用，包括但不限于服务人员、</w:t>
      </w:r>
      <w:r>
        <w:rPr>
          <w:rFonts w:ascii="宋体" w:hAnsi="宋体" w:cs="宋体" w:hint="eastAsia"/>
          <w:kern w:val="0"/>
          <w:sz w:val="24"/>
          <w:szCs w:val="24"/>
          <w:lang w:val="zh-CN" w:bidi="zh-CN"/>
        </w:rPr>
        <w:t>测试设备</w:t>
      </w:r>
      <w:r w:rsidRPr="00BA28C2">
        <w:rPr>
          <w:rFonts w:ascii="宋体" w:hAnsi="宋体" w:cs="宋体" w:hint="eastAsia"/>
          <w:kern w:val="0"/>
          <w:sz w:val="24"/>
          <w:szCs w:val="24"/>
          <w:lang w:val="zh-CN" w:bidi="zh-CN"/>
        </w:rPr>
        <w:t>以及办公设备的相关费用；须承担服务人员的全部经济及法律责任。</w:t>
      </w:r>
    </w:p>
    <w:p w14:paraId="04679597" w14:textId="77777777" w:rsidR="00DD575A" w:rsidRDefault="00DD575A" w:rsidP="00EB0731">
      <w:pPr>
        <w:pStyle w:val="Default"/>
        <w:snapToGrid w:val="0"/>
        <w:jc w:val="both"/>
        <w:rPr>
          <w:rFonts w:hAnsi="宋体" w:cs="Arial"/>
          <w:color w:val="auto"/>
          <w:kern w:val="2"/>
        </w:rPr>
      </w:pPr>
    </w:p>
    <w:p w14:paraId="1A7D6E11" w14:textId="77777777" w:rsidR="00916881" w:rsidRPr="008C01FD" w:rsidRDefault="00916881" w:rsidP="00EB0731">
      <w:pPr>
        <w:widowControl/>
        <w:rPr>
          <w:rFonts w:asciiTheme="minorEastAsia" w:hAnsiTheme="minorEastAsia"/>
          <w:sz w:val="32"/>
          <w:szCs w:val="32"/>
        </w:rPr>
      </w:pPr>
      <w:r w:rsidRPr="008C01FD">
        <w:rPr>
          <w:rFonts w:asciiTheme="minorEastAsia" w:hAnsiTheme="minorEastAsia"/>
          <w:sz w:val="32"/>
          <w:szCs w:val="32"/>
        </w:rPr>
        <w:br w:type="page"/>
      </w:r>
    </w:p>
    <w:p w14:paraId="243A311C" w14:textId="77777777" w:rsidR="00387E20" w:rsidRPr="000F72A7" w:rsidRDefault="00387E20" w:rsidP="00EB0731">
      <w:pPr>
        <w:outlineLvl w:val="0"/>
        <w:rPr>
          <w:rFonts w:asciiTheme="minorEastAsia" w:hAnsiTheme="minorEastAsia"/>
          <w:b/>
          <w:sz w:val="28"/>
          <w:szCs w:val="28"/>
        </w:rPr>
      </w:pPr>
      <w:r w:rsidRPr="000F72A7">
        <w:rPr>
          <w:rFonts w:asciiTheme="minorEastAsia" w:hAnsiTheme="minorEastAsia"/>
          <w:b/>
          <w:sz w:val="28"/>
          <w:szCs w:val="28"/>
        </w:rPr>
        <w:lastRenderedPageBreak/>
        <w:t>附件</w:t>
      </w:r>
      <w:r w:rsidRPr="000F72A7">
        <w:rPr>
          <w:rFonts w:asciiTheme="minorEastAsia" w:hAnsiTheme="minorEastAsia" w:hint="eastAsia"/>
          <w:b/>
          <w:sz w:val="28"/>
          <w:szCs w:val="28"/>
        </w:rPr>
        <w:t>2：</w:t>
      </w:r>
    </w:p>
    <w:p w14:paraId="677ACCA5" w14:textId="77777777" w:rsidR="00387E20" w:rsidRPr="008C01FD" w:rsidRDefault="00387E20" w:rsidP="008B3EBF">
      <w:pPr>
        <w:jc w:val="center"/>
        <w:outlineLvl w:val="0"/>
        <w:rPr>
          <w:rFonts w:asciiTheme="minorEastAsia" w:hAnsiTheme="minorEastAsia"/>
          <w:b/>
          <w:sz w:val="28"/>
          <w:szCs w:val="28"/>
        </w:rPr>
      </w:pPr>
      <w:r w:rsidRPr="008C01FD">
        <w:rPr>
          <w:rFonts w:asciiTheme="minorEastAsia" w:hAnsiTheme="minorEastAsia" w:hint="eastAsia"/>
          <w:b/>
          <w:sz w:val="28"/>
          <w:szCs w:val="28"/>
        </w:rPr>
        <w:t>报价表格式</w:t>
      </w:r>
    </w:p>
    <w:p w14:paraId="6D09CF19" w14:textId="2FCBBAD0" w:rsidR="00387E20" w:rsidRPr="008C01FD" w:rsidRDefault="00387E20" w:rsidP="00EB0731">
      <w:pPr>
        <w:spacing w:beforeLines="50" w:before="156" w:afterLines="50" w:after="156" w:line="360" w:lineRule="auto"/>
        <w:rPr>
          <w:rFonts w:asciiTheme="minorEastAsia" w:hAnsiTheme="minorEastAsia"/>
          <w:b/>
          <w:sz w:val="24"/>
          <w:szCs w:val="28"/>
        </w:rPr>
      </w:pPr>
      <w:r w:rsidRPr="008C01FD">
        <w:rPr>
          <w:rFonts w:asciiTheme="minorEastAsia" w:hAnsiTheme="minorEastAsia" w:hint="eastAsia"/>
          <w:b/>
          <w:sz w:val="24"/>
          <w:szCs w:val="28"/>
        </w:rPr>
        <w:t>1-1报价表</w:t>
      </w:r>
    </w:p>
    <w:p w14:paraId="2C5AE745" w14:textId="0FFF7017" w:rsidR="00387E20" w:rsidRPr="008C01FD" w:rsidRDefault="00387E20" w:rsidP="00EB0731">
      <w:pPr>
        <w:snapToGrid w:val="0"/>
        <w:spacing w:line="360" w:lineRule="auto"/>
        <w:rPr>
          <w:rFonts w:asciiTheme="minorEastAsia" w:hAnsiTheme="minorEastAsia"/>
          <w:b/>
          <w:sz w:val="24"/>
          <w:szCs w:val="28"/>
        </w:rPr>
      </w:pPr>
      <w:r w:rsidRPr="008C01FD">
        <w:rPr>
          <w:rFonts w:asciiTheme="minorEastAsia" w:hAnsiTheme="minorEastAsia" w:hint="eastAsia"/>
          <w:b/>
          <w:sz w:val="24"/>
          <w:szCs w:val="28"/>
        </w:rPr>
        <w:t>项目名称：</w:t>
      </w:r>
      <w:r w:rsidR="00FD5671">
        <w:rPr>
          <w:rFonts w:asciiTheme="minorEastAsia" w:hAnsiTheme="minorEastAsia" w:hint="eastAsia"/>
          <w:b/>
          <w:sz w:val="24"/>
          <w:szCs w:val="28"/>
          <w:u w:val="single"/>
        </w:rPr>
        <w:t>合肥市图书馆集群管理系统等级保护测评</w:t>
      </w:r>
      <w:r w:rsidR="00C62A12" w:rsidRPr="008C01FD">
        <w:rPr>
          <w:rFonts w:asciiTheme="minorEastAsia" w:hAnsiTheme="minorEastAsia" w:hint="eastAsia"/>
          <w:b/>
          <w:sz w:val="24"/>
          <w:szCs w:val="28"/>
          <w:u w:val="single"/>
        </w:rPr>
        <w:t>采购</w:t>
      </w:r>
    </w:p>
    <w:tbl>
      <w:tblPr>
        <w:tblW w:w="9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3"/>
        <w:gridCol w:w="6492"/>
      </w:tblGrid>
      <w:tr w:rsidR="00387E20" w:rsidRPr="008C01FD" w14:paraId="6553D00D" w14:textId="77777777" w:rsidTr="000A1B50">
        <w:trPr>
          <w:trHeight w:val="666"/>
          <w:jc w:val="center"/>
        </w:trPr>
        <w:tc>
          <w:tcPr>
            <w:tcW w:w="2633" w:type="dxa"/>
            <w:tcBorders>
              <w:top w:val="single" w:sz="4" w:space="0" w:color="auto"/>
              <w:left w:val="single" w:sz="4" w:space="0" w:color="auto"/>
              <w:bottom w:val="single" w:sz="4" w:space="0" w:color="auto"/>
              <w:right w:val="single" w:sz="4" w:space="0" w:color="auto"/>
            </w:tcBorders>
            <w:vAlign w:val="center"/>
          </w:tcPr>
          <w:p w14:paraId="2D24DF44" w14:textId="77777777" w:rsidR="00387E20" w:rsidRPr="008C01FD" w:rsidRDefault="00387E20" w:rsidP="00EB0731">
            <w:pPr>
              <w:spacing w:line="360" w:lineRule="auto"/>
              <w:rPr>
                <w:rFonts w:asciiTheme="minorEastAsia" w:hAnsiTheme="minorEastAsia"/>
                <w:b/>
                <w:sz w:val="24"/>
              </w:rPr>
            </w:pPr>
            <w:r w:rsidRPr="008C01FD">
              <w:rPr>
                <w:rFonts w:asciiTheme="minorEastAsia" w:hAnsiTheme="minorEastAsia" w:hint="eastAsia"/>
                <w:b/>
                <w:sz w:val="24"/>
              </w:rPr>
              <w:t>供应商名称</w:t>
            </w:r>
          </w:p>
        </w:tc>
        <w:tc>
          <w:tcPr>
            <w:tcW w:w="6492" w:type="dxa"/>
            <w:tcBorders>
              <w:left w:val="single" w:sz="4" w:space="0" w:color="auto"/>
            </w:tcBorders>
          </w:tcPr>
          <w:p w14:paraId="7A95F137" w14:textId="77777777" w:rsidR="00387E20" w:rsidRPr="008C01FD" w:rsidRDefault="00387E20" w:rsidP="00EB0731">
            <w:pPr>
              <w:spacing w:line="360" w:lineRule="auto"/>
              <w:rPr>
                <w:rFonts w:asciiTheme="minorEastAsia" w:hAnsiTheme="minorEastAsia"/>
                <w:b/>
                <w:sz w:val="24"/>
              </w:rPr>
            </w:pPr>
          </w:p>
        </w:tc>
      </w:tr>
      <w:tr w:rsidR="00387E20" w:rsidRPr="008C01FD" w14:paraId="49AA48B3" w14:textId="77777777" w:rsidTr="000A1B50">
        <w:trPr>
          <w:trHeight w:val="775"/>
          <w:jc w:val="center"/>
        </w:trPr>
        <w:tc>
          <w:tcPr>
            <w:tcW w:w="2633" w:type="dxa"/>
            <w:tcBorders>
              <w:top w:val="single" w:sz="4" w:space="0" w:color="auto"/>
              <w:left w:val="single" w:sz="4" w:space="0" w:color="auto"/>
              <w:bottom w:val="single" w:sz="4" w:space="0" w:color="auto"/>
              <w:right w:val="single" w:sz="4" w:space="0" w:color="auto"/>
            </w:tcBorders>
            <w:vAlign w:val="center"/>
          </w:tcPr>
          <w:p w14:paraId="5B617357" w14:textId="77777777" w:rsidR="00387E20" w:rsidRPr="008C01FD" w:rsidRDefault="003A2B60" w:rsidP="00EB0731">
            <w:pPr>
              <w:spacing w:line="360" w:lineRule="exact"/>
              <w:rPr>
                <w:rFonts w:asciiTheme="minorEastAsia" w:hAnsiTheme="minorEastAsia"/>
                <w:b/>
                <w:sz w:val="24"/>
              </w:rPr>
            </w:pPr>
            <w:r w:rsidRPr="008C01FD">
              <w:rPr>
                <w:rFonts w:asciiTheme="minorEastAsia" w:hAnsiTheme="minorEastAsia" w:hint="eastAsia"/>
                <w:b/>
                <w:sz w:val="24"/>
              </w:rPr>
              <w:t>报价</w:t>
            </w:r>
            <w:r w:rsidR="00387E20" w:rsidRPr="008C01FD">
              <w:rPr>
                <w:rFonts w:asciiTheme="minorEastAsia" w:hAnsiTheme="minorEastAsia" w:hint="eastAsia"/>
                <w:b/>
                <w:sz w:val="24"/>
              </w:rPr>
              <w:t>范围</w:t>
            </w:r>
          </w:p>
        </w:tc>
        <w:tc>
          <w:tcPr>
            <w:tcW w:w="6492" w:type="dxa"/>
            <w:tcBorders>
              <w:left w:val="single" w:sz="4" w:space="0" w:color="auto"/>
            </w:tcBorders>
            <w:vAlign w:val="center"/>
          </w:tcPr>
          <w:p w14:paraId="4492AAAB" w14:textId="77777777" w:rsidR="00387E20" w:rsidRPr="008C01FD" w:rsidRDefault="00387E20" w:rsidP="00EB0731">
            <w:pPr>
              <w:widowControl/>
              <w:spacing w:line="360" w:lineRule="exact"/>
              <w:rPr>
                <w:rFonts w:asciiTheme="minorEastAsia" w:hAnsiTheme="minorEastAsia"/>
                <w:b/>
                <w:sz w:val="24"/>
              </w:rPr>
            </w:pPr>
            <w:r w:rsidRPr="008C01FD">
              <w:rPr>
                <w:rFonts w:asciiTheme="minorEastAsia" w:hAnsiTheme="minorEastAsia" w:hint="eastAsia"/>
                <w:sz w:val="24"/>
                <w:szCs w:val="28"/>
              </w:rPr>
              <w:t>全部</w:t>
            </w:r>
          </w:p>
        </w:tc>
      </w:tr>
      <w:tr w:rsidR="00387E20" w:rsidRPr="008C01FD" w14:paraId="18C05D88" w14:textId="77777777" w:rsidTr="000A1B50">
        <w:trPr>
          <w:trHeight w:val="1691"/>
          <w:jc w:val="center"/>
        </w:trPr>
        <w:tc>
          <w:tcPr>
            <w:tcW w:w="2633" w:type="dxa"/>
            <w:tcBorders>
              <w:top w:val="single" w:sz="4" w:space="0" w:color="auto"/>
            </w:tcBorders>
            <w:vAlign w:val="center"/>
          </w:tcPr>
          <w:p w14:paraId="24B3C80E" w14:textId="77777777" w:rsidR="00387E20" w:rsidRPr="008C01FD" w:rsidRDefault="00387E20" w:rsidP="00EB0731">
            <w:pPr>
              <w:spacing w:line="360" w:lineRule="auto"/>
              <w:rPr>
                <w:rFonts w:asciiTheme="minorEastAsia" w:hAnsiTheme="minorEastAsia"/>
                <w:b/>
                <w:sz w:val="24"/>
              </w:rPr>
            </w:pPr>
            <w:r w:rsidRPr="008C01FD">
              <w:rPr>
                <w:rFonts w:asciiTheme="minorEastAsia" w:hAnsiTheme="minorEastAsia" w:hint="eastAsia"/>
                <w:b/>
                <w:sz w:val="24"/>
              </w:rPr>
              <w:t>报价</w:t>
            </w:r>
          </w:p>
          <w:p w14:paraId="200E9070" w14:textId="77777777" w:rsidR="00387E20" w:rsidRPr="008C01FD" w:rsidRDefault="00387E20" w:rsidP="00EB0731">
            <w:pPr>
              <w:spacing w:line="360" w:lineRule="auto"/>
              <w:rPr>
                <w:rFonts w:asciiTheme="minorEastAsia" w:hAnsiTheme="minorEastAsia"/>
                <w:b/>
                <w:sz w:val="24"/>
              </w:rPr>
            </w:pPr>
            <w:r w:rsidRPr="008C01FD">
              <w:rPr>
                <w:rFonts w:asciiTheme="minorEastAsia" w:hAnsiTheme="minorEastAsia" w:hint="eastAsia"/>
                <w:b/>
                <w:sz w:val="24"/>
              </w:rPr>
              <w:t>（详见备注说明）</w:t>
            </w:r>
          </w:p>
        </w:tc>
        <w:tc>
          <w:tcPr>
            <w:tcW w:w="6492" w:type="dxa"/>
            <w:vAlign w:val="center"/>
          </w:tcPr>
          <w:p w14:paraId="69C7D9DF" w14:textId="77777777" w:rsidR="00387E20" w:rsidRPr="008C01FD" w:rsidRDefault="00387E20" w:rsidP="00EB0731">
            <w:pPr>
              <w:snapToGrid w:val="0"/>
              <w:spacing w:line="360" w:lineRule="auto"/>
              <w:rPr>
                <w:rFonts w:asciiTheme="minorEastAsia" w:hAnsiTheme="minorEastAsia"/>
                <w:sz w:val="24"/>
                <w:szCs w:val="28"/>
              </w:rPr>
            </w:pPr>
          </w:p>
          <w:p w14:paraId="32FE4144" w14:textId="1FA1523C" w:rsidR="00387E20" w:rsidRPr="008C01FD" w:rsidRDefault="00387E20" w:rsidP="00EB0731">
            <w:pPr>
              <w:snapToGrid w:val="0"/>
              <w:spacing w:line="360" w:lineRule="auto"/>
              <w:rPr>
                <w:rFonts w:asciiTheme="minorEastAsia" w:hAnsiTheme="minorEastAsia"/>
                <w:bCs/>
                <w:sz w:val="24"/>
                <w:u w:val="single"/>
              </w:rPr>
            </w:pPr>
            <w:r w:rsidRPr="008C01FD">
              <w:rPr>
                <w:rFonts w:asciiTheme="minorEastAsia" w:hAnsiTheme="minorEastAsia" w:hint="eastAsia"/>
                <w:bCs/>
                <w:sz w:val="24"/>
              </w:rPr>
              <w:t>人民币大写：</w:t>
            </w:r>
          </w:p>
          <w:p w14:paraId="5F1A8DD7" w14:textId="77777777" w:rsidR="00387E20" w:rsidRPr="008C01FD" w:rsidRDefault="00387E20" w:rsidP="00EB0731">
            <w:pPr>
              <w:snapToGrid w:val="0"/>
              <w:spacing w:line="360" w:lineRule="auto"/>
              <w:rPr>
                <w:rFonts w:asciiTheme="minorEastAsia" w:hAnsiTheme="minorEastAsia"/>
                <w:b/>
                <w:sz w:val="24"/>
              </w:rPr>
            </w:pPr>
          </w:p>
        </w:tc>
      </w:tr>
      <w:tr w:rsidR="00387E20" w:rsidRPr="008C01FD" w14:paraId="5BDF749D" w14:textId="77777777" w:rsidTr="000A1B50">
        <w:trPr>
          <w:trHeight w:val="2587"/>
          <w:jc w:val="center"/>
        </w:trPr>
        <w:tc>
          <w:tcPr>
            <w:tcW w:w="2633" w:type="dxa"/>
            <w:vAlign w:val="center"/>
          </w:tcPr>
          <w:p w14:paraId="26D0D784" w14:textId="77777777" w:rsidR="00387E20" w:rsidRPr="008C01FD" w:rsidRDefault="00387E20" w:rsidP="00EB0731">
            <w:pPr>
              <w:spacing w:line="360" w:lineRule="auto"/>
              <w:rPr>
                <w:rFonts w:asciiTheme="minorEastAsia" w:hAnsiTheme="minorEastAsia"/>
                <w:b/>
                <w:sz w:val="24"/>
              </w:rPr>
            </w:pPr>
            <w:r w:rsidRPr="008C01FD">
              <w:rPr>
                <w:rFonts w:asciiTheme="minorEastAsia" w:hAnsiTheme="minorEastAsia" w:hint="eastAsia"/>
                <w:b/>
                <w:sz w:val="24"/>
              </w:rPr>
              <w:t>备注说明</w:t>
            </w:r>
          </w:p>
        </w:tc>
        <w:tc>
          <w:tcPr>
            <w:tcW w:w="6492" w:type="dxa"/>
          </w:tcPr>
          <w:p w14:paraId="34E8A3C4" w14:textId="77777777" w:rsidR="00387E20" w:rsidRPr="008C01FD" w:rsidRDefault="00387E20" w:rsidP="00EB0731">
            <w:pPr>
              <w:spacing w:line="360" w:lineRule="auto"/>
              <w:rPr>
                <w:rFonts w:asciiTheme="minorEastAsia" w:hAnsiTheme="minorEastAsia"/>
                <w:b/>
                <w:sz w:val="24"/>
              </w:rPr>
            </w:pPr>
          </w:p>
        </w:tc>
      </w:tr>
    </w:tbl>
    <w:p w14:paraId="26897FC8" w14:textId="3FC9939D" w:rsidR="00387E20" w:rsidRPr="008C01FD" w:rsidRDefault="00387E20" w:rsidP="00EB0731">
      <w:pPr>
        <w:snapToGrid w:val="0"/>
        <w:spacing w:line="360" w:lineRule="auto"/>
        <w:rPr>
          <w:rFonts w:asciiTheme="minorEastAsia" w:hAnsiTheme="minorEastAsia"/>
          <w:b/>
          <w:sz w:val="24"/>
        </w:rPr>
      </w:pPr>
      <w:r w:rsidRPr="008C01FD">
        <w:rPr>
          <w:rFonts w:asciiTheme="minorEastAsia" w:hAnsiTheme="minorEastAsia" w:hint="eastAsia"/>
          <w:b/>
          <w:sz w:val="24"/>
        </w:rPr>
        <w:t>供应商签章：</w:t>
      </w:r>
    </w:p>
    <w:p w14:paraId="03F7DFD8" w14:textId="23A04CFC" w:rsidR="00387E20" w:rsidRPr="008C01FD" w:rsidRDefault="00387E20" w:rsidP="00EB0731">
      <w:pPr>
        <w:snapToGrid w:val="0"/>
        <w:spacing w:line="360" w:lineRule="auto"/>
        <w:ind w:left="5550"/>
        <w:rPr>
          <w:rFonts w:asciiTheme="minorEastAsia" w:hAnsiTheme="minorEastAsia"/>
          <w:sz w:val="24"/>
        </w:rPr>
      </w:pPr>
      <w:r w:rsidRPr="008C01FD">
        <w:rPr>
          <w:rFonts w:asciiTheme="minorEastAsia" w:hAnsiTheme="minorEastAsia" w:hint="eastAsia"/>
          <w:sz w:val="24"/>
        </w:rPr>
        <w:t>年</w:t>
      </w:r>
      <w:r w:rsidR="00A31B15">
        <w:rPr>
          <w:rFonts w:asciiTheme="minorEastAsia" w:hAnsiTheme="minorEastAsia" w:hint="eastAsia"/>
          <w:sz w:val="24"/>
        </w:rPr>
        <w:t xml:space="preserve"> </w:t>
      </w:r>
      <w:r w:rsidR="00A31B15">
        <w:rPr>
          <w:rFonts w:asciiTheme="minorEastAsia" w:hAnsiTheme="minorEastAsia"/>
          <w:sz w:val="24"/>
        </w:rPr>
        <w:t xml:space="preserve"> </w:t>
      </w:r>
      <w:r w:rsidRPr="008C01FD">
        <w:rPr>
          <w:rFonts w:asciiTheme="minorEastAsia" w:hAnsiTheme="minorEastAsia" w:hint="eastAsia"/>
          <w:sz w:val="24"/>
        </w:rPr>
        <w:t>月</w:t>
      </w:r>
      <w:r w:rsidR="00A31B15">
        <w:rPr>
          <w:rFonts w:asciiTheme="minorEastAsia" w:hAnsiTheme="minorEastAsia" w:hint="eastAsia"/>
          <w:sz w:val="24"/>
        </w:rPr>
        <w:t xml:space="preserve"> </w:t>
      </w:r>
      <w:r w:rsidR="00A31B15">
        <w:rPr>
          <w:rFonts w:asciiTheme="minorEastAsia" w:hAnsiTheme="minorEastAsia"/>
          <w:sz w:val="24"/>
        </w:rPr>
        <w:t xml:space="preserve"> </w:t>
      </w:r>
      <w:r w:rsidRPr="008C01FD">
        <w:rPr>
          <w:rFonts w:asciiTheme="minorEastAsia" w:hAnsiTheme="minorEastAsia" w:hint="eastAsia"/>
          <w:sz w:val="24"/>
        </w:rPr>
        <w:t>日</w:t>
      </w:r>
    </w:p>
    <w:p w14:paraId="5753202F" w14:textId="77777777" w:rsidR="00387E20" w:rsidRPr="008C01FD" w:rsidRDefault="00387E20" w:rsidP="00EB0731">
      <w:pPr>
        <w:adjustRightInd w:val="0"/>
        <w:snapToGrid w:val="0"/>
        <w:spacing w:line="360" w:lineRule="auto"/>
        <w:rPr>
          <w:rFonts w:asciiTheme="minorEastAsia" w:hAnsiTheme="minorEastAsia"/>
          <w:b/>
          <w:bCs/>
          <w:sz w:val="24"/>
          <w:szCs w:val="28"/>
        </w:rPr>
      </w:pPr>
      <w:r w:rsidRPr="008C01FD">
        <w:rPr>
          <w:rFonts w:asciiTheme="minorEastAsia" w:hAnsiTheme="minorEastAsia" w:hint="eastAsia"/>
          <w:b/>
          <w:bCs/>
          <w:sz w:val="24"/>
          <w:szCs w:val="28"/>
        </w:rPr>
        <w:t>注：</w:t>
      </w:r>
    </w:p>
    <w:p w14:paraId="2B068630" w14:textId="77777777" w:rsidR="00387E20" w:rsidRPr="008C01FD" w:rsidRDefault="00387E20" w:rsidP="00EB0731">
      <w:pPr>
        <w:adjustRightInd w:val="0"/>
        <w:snapToGrid w:val="0"/>
        <w:spacing w:line="360" w:lineRule="auto"/>
        <w:ind w:firstLineChars="200" w:firstLine="482"/>
        <w:rPr>
          <w:rFonts w:asciiTheme="minorEastAsia" w:hAnsiTheme="minorEastAsia"/>
          <w:sz w:val="24"/>
        </w:rPr>
      </w:pPr>
      <w:r w:rsidRPr="008C01FD">
        <w:rPr>
          <w:rFonts w:asciiTheme="minorEastAsia" w:hAnsiTheme="minorEastAsia" w:hint="eastAsia"/>
          <w:b/>
          <w:bCs/>
          <w:sz w:val="24"/>
          <w:szCs w:val="28"/>
        </w:rPr>
        <w:t>1、本表内容根据</w:t>
      </w:r>
      <w:r w:rsidR="00912723" w:rsidRPr="008C01FD">
        <w:rPr>
          <w:rFonts w:asciiTheme="minorEastAsia" w:hAnsiTheme="minorEastAsia" w:hint="eastAsia"/>
          <w:b/>
          <w:bCs/>
          <w:sz w:val="24"/>
          <w:szCs w:val="28"/>
        </w:rPr>
        <w:t>采购</w:t>
      </w:r>
      <w:r w:rsidRPr="008C01FD">
        <w:rPr>
          <w:rFonts w:asciiTheme="minorEastAsia" w:hAnsiTheme="minorEastAsia" w:hint="eastAsia"/>
          <w:b/>
          <w:bCs/>
          <w:sz w:val="24"/>
          <w:szCs w:val="28"/>
        </w:rPr>
        <w:t>文件要求包括了服务及其配套的设计、采购、制造、检测、试验、运输、保险、仓储、税费以及现场落地、安装及安装耗损、调试、验收、培训、技术服务（包括技术资料、图纸的提供）质保期内的售后服务保障等所有费用。</w:t>
      </w:r>
    </w:p>
    <w:p w14:paraId="3456B47B" w14:textId="77777777" w:rsidR="00387E20" w:rsidRPr="008C01FD" w:rsidRDefault="00387E20" w:rsidP="00EB0731">
      <w:pPr>
        <w:adjustRightInd w:val="0"/>
        <w:snapToGrid w:val="0"/>
        <w:spacing w:line="360" w:lineRule="auto"/>
        <w:ind w:firstLineChars="200" w:firstLine="482"/>
        <w:rPr>
          <w:rFonts w:asciiTheme="minorEastAsia" w:hAnsiTheme="minorEastAsia"/>
          <w:b/>
          <w:bCs/>
          <w:sz w:val="24"/>
          <w:szCs w:val="28"/>
        </w:rPr>
      </w:pPr>
      <w:r w:rsidRPr="008C01FD">
        <w:rPr>
          <w:rFonts w:asciiTheme="minorEastAsia" w:hAnsiTheme="minorEastAsia" w:hint="eastAsia"/>
          <w:b/>
          <w:bCs/>
          <w:sz w:val="24"/>
          <w:szCs w:val="28"/>
        </w:rPr>
        <w:t>2、特殊事项在备注中注明。</w:t>
      </w:r>
    </w:p>
    <w:p w14:paraId="7D56B2BD" w14:textId="77777777" w:rsidR="008B30D8" w:rsidRPr="008C01FD" w:rsidRDefault="00387E20" w:rsidP="00EB0731">
      <w:pPr>
        <w:adjustRightInd w:val="0"/>
        <w:snapToGrid w:val="0"/>
        <w:spacing w:line="360" w:lineRule="auto"/>
        <w:ind w:firstLineChars="200" w:firstLine="482"/>
        <w:rPr>
          <w:rFonts w:asciiTheme="minorEastAsia" w:hAnsiTheme="minorEastAsia"/>
          <w:b/>
          <w:bCs/>
          <w:sz w:val="24"/>
          <w:szCs w:val="28"/>
        </w:rPr>
      </w:pPr>
      <w:r w:rsidRPr="008C01FD">
        <w:rPr>
          <w:rFonts w:asciiTheme="minorEastAsia" w:hAnsiTheme="minorEastAsia" w:hint="eastAsia"/>
          <w:b/>
          <w:bCs/>
          <w:sz w:val="24"/>
          <w:szCs w:val="28"/>
        </w:rPr>
        <w:t>3、供应商应根据其响应文件中报价表的内容填写唱标信息，唱</w:t>
      </w:r>
      <w:proofErr w:type="gramStart"/>
      <w:r w:rsidRPr="008C01FD">
        <w:rPr>
          <w:rFonts w:asciiTheme="minorEastAsia" w:hAnsiTheme="minorEastAsia" w:hint="eastAsia"/>
          <w:b/>
          <w:bCs/>
          <w:sz w:val="24"/>
          <w:szCs w:val="28"/>
        </w:rPr>
        <w:t>标信息</w:t>
      </w:r>
      <w:proofErr w:type="gramEnd"/>
      <w:r w:rsidRPr="008C01FD">
        <w:rPr>
          <w:rFonts w:asciiTheme="minorEastAsia" w:hAnsiTheme="minorEastAsia" w:hint="eastAsia"/>
          <w:b/>
          <w:bCs/>
          <w:sz w:val="24"/>
          <w:szCs w:val="28"/>
        </w:rPr>
        <w:t>不作为评审的依据。唱</w:t>
      </w:r>
      <w:proofErr w:type="gramStart"/>
      <w:r w:rsidRPr="008C01FD">
        <w:rPr>
          <w:rFonts w:asciiTheme="minorEastAsia" w:hAnsiTheme="minorEastAsia" w:hint="eastAsia"/>
          <w:b/>
          <w:bCs/>
          <w:sz w:val="24"/>
          <w:szCs w:val="28"/>
        </w:rPr>
        <w:t>标信息</w:t>
      </w:r>
      <w:proofErr w:type="gramEnd"/>
      <w:r w:rsidRPr="008C01FD">
        <w:rPr>
          <w:rFonts w:asciiTheme="minorEastAsia" w:hAnsiTheme="minorEastAsia" w:hint="eastAsia"/>
          <w:b/>
          <w:bCs/>
          <w:sz w:val="24"/>
          <w:szCs w:val="28"/>
        </w:rPr>
        <w:t>与报价表不一致的，</w:t>
      </w:r>
      <w:r w:rsidRPr="008C01FD">
        <w:rPr>
          <w:rFonts w:asciiTheme="minorEastAsia" w:hAnsiTheme="minorEastAsia"/>
          <w:b/>
          <w:bCs/>
          <w:sz w:val="24"/>
          <w:szCs w:val="28"/>
        </w:rPr>
        <w:t>以</w:t>
      </w:r>
      <w:r w:rsidRPr="008C01FD">
        <w:rPr>
          <w:rFonts w:asciiTheme="minorEastAsia" w:hAnsiTheme="minorEastAsia" w:hint="eastAsia"/>
          <w:b/>
          <w:bCs/>
          <w:sz w:val="24"/>
          <w:szCs w:val="28"/>
        </w:rPr>
        <w:t>报价表为准。</w:t>
      </w:r>
    </w:p>
    <w:p w14:paraId="695EE3B8" w14:textId="77777777" w:rsidR="000F72A7" w:rsidRDefault="000F72A7" w:rsidP="00EB0731">
      <w:pPr>
        <w:widowControl/>
        <w:rPr>
          <w:rFonts w:asciiTheme="minorEastAsia" w:hAnsiTheme="minorEastAsia"/>
          <w:b/>
          <w:sz w:val="28"/>
          <w:szCs w:val="28"/>
        </w:rPr>
      </w:pPr>
      <w:bookmarkStart w:id="30" w:name="_Toc461053086"/>
      <w:bookmarkStart w:id="31" w:name="_Toc461056631"/>
      <w:bookmarkStart w:id="32" w:name="_Toc519869826"/>
      <w:r>
        <w:rPr>
          <w:rFonts w:asciiTheme="minorEastAsia" w:hAnsiTheme="minorEastAsia"/>
          <w:b/>
          <w:sz w:val="28"/>
          <w:szCs w:val="28"/>
        </w:rPr>
        <w:br w:type="page"/>
      </w:r>
    </w:p>
    <w:p w14:paraId="0213F79F" w14:textId="618FEC08" w:rsidR="0056263A" w:rsidRPr="008C01FD" w:rsidRDefault="00CB2176" w:rsidP="00EB0731">
      <w:pPr>
        <w:outlineLvl w:val="0"/>
        <w:rPr>
          <w:rFonts w:asciiTheme="minorEastAsia" w:hAnsiTheme="minorEastAsia"/>
          <w:b/>
          <w:sz w:val="28"/>
          <w:szCs w:val="28"/>
        </w:rPr>
      </w:pPr>
      <w:r w:rsidRPr="008C01FD">
        <w:rPr>
          <w:rFonts w:asciiTheme="minorEastAsia" w:hAnsiTheme="minorEastAsia" w:hint="eastAsia"/>
          <w:b/>
          <w:sz w:val="28"/>
          <w:szCs w:val="28"/>
        </w:rPr>
        <w:lastRenderedPageBreak/>
        <w:t>附件</w:t>
      </w:r>
      <w:bookmarkEnd w:id="30"/>
      <w:bookmarkEnd w:id="31"/>
      <w:bookmarkEnd w:id="32"/>
      <w:r w:rsidRPr="008C01FD">
        <w:rPr>
          <w:rFonts w:asciiTheme="minorEastAsia" w:hAnsiTheme="minorEastAsia" w:hint="eastAsia"/>
          <w:b/>
          <w:sz w:val="28"/>
          <w:szCs w:val="28"/>
        </w:rPr>
        <w:t>3：</w:t>
      </w:r>
    </w:p>
    <w:p w14:paraId="530F4515" w14:textId="77777777" w:rsidR="0056263A" w:rsidRPr="008C01FD" w:rsidRDefault="0056263A" w:rsidP="008B3EBF">
      <w:pPr>
        <w:jc w:val="center"/>
        <w:outlineLvl w:val="0"/>
        <w:rPr>
          <w:rFonts w:asciiTheme="minorEastAsia" w:hAnsiTheme="minorEastAsia"/>
          <w:b/>
          <w:sz w:val="28"/>
          <w:szCs w:val="28"/>
        </w:rPr>
      </w:pPr>
      <w:r w:rsidRPr="008C01FD">
        <w:rPr>
          <w:rFonts w:asciiTheme="minorEastAsia" w:hAnsiTheme="minorEastAsia" w:hint="eastAsia"/>
          <w:b/>
          <w:sz w:val="28"/>
          <w:szCs w:val="28"/>
        </w:rPr>
        <w:t>供应</w:t>
      </w:r>
      <w:proofErr w:type="gramStart"/>
      <w:r w:rsidRPr="008C01FD">
        <w:rPr>
          <w:rFonts w:asciiTheme="minorEastAsia" w:hAnsiTheme="minorEastAsia" w:hint="eastAsia"/>
          <w:b/>
          <w:sz w:val="28"/>
          <w:szCs w:val="28"/>
        </w:rPr>
        <w:t>商综合</w:t>
      </w:r>
      <w:proofErr w:type="gramEnd"/>
      <w:r w:rsidRPr="008C01FD">
        <w:rPr>
          <w:rFonts w:asciiTheme="minorEastAsia" w:hAnsiTheme="minorEastAsia" w:hint="eastAsia"/>
          <w:b/>
          <w:sz w:val="28"/>
          <w:szCs w:val="28"/>
        </w:rPr>
        <w:t>情况简介</w:t>
      </w:r>
    </w:p>
    <w:p w14:paraId="0BDA2AEC" w14:textId="418393A2" w:rsidR="0056263A" w:rsidRPr="008C01FD" w:rsidRDefault="0056263A" w:rsidP="00EB0731">
      <w:pPr>
        <w:spacing w:line="500" w:lineRule="exact"/>
        <w:rPr>
          <w:rFonts w:asciiTheme="minorEastAsia" w:hAnsiTheme="minorEastAsia"/>
          <w:sz w:val="24"/>
        </w:rPr>
      </w:pPr>
      <w:r w:rsidRPr="008C01FD">
        <w:rPr>
          <w:rFonts w:asciiTheme="minorEastAsia" w:hAnsiTheme="minorEastAsia" w:hint="eastAsia"/>
          <w:sz w:val="24"/>
        </w:rPr>
        <w:t>(供应商可自行制作格式</w:t>
      </w:r>
      <w:r w:rsidR="000A1B50">
        <w:rPr>
          <w:rFonts w:asciiTheme="minorEastAsia" w:hAnsiTheme="minorEastAsia" w:hint="eastAsia"/>
          <w:sz w:val="24"/>
        </w:rPr>
        <w:t>，需含营业执照等</w:t>
      </w:r>
      <w:r w:rsidRPr="008C01FD">
        <w:rPr>
          <w:rFonts w:asciiTheme="minorEastAsia" w:hAnsiTheme="minorEastAsia" w:hint="eastAsia"/>
          <w:sz w:val="24"/>
        </w:rPr>
        <w:t>)</w:t>
      </w:r>
    </w:p>
    <w:p w14:paraId="4BAD669E" w14:textId="77777777" w:rsidR="0056263A" w:rsidRPr="008C01FD" w:rsidRDefault="0056263A" w:rsidP="00EB0731">
      <w:pPr>
        <w:spacing w:line="500" w:lineRule="exact"/>
        <w:rPr>
          <w:rFonts w:asciiTheme="minorEastAsia" w:hAnsiTheme="minorEastAsia"/>
          <w:sz w:val="24"/>
        </w:rPr>
      </w:pPr>
    </w:p>
    <w:p w14:paraId="56468ECB" w14:textId="77777777" w:rsidR="0056263A" w:rsidRPr="008C01FD" w:rsidRDefault="0056263A" w:rsidP="00EB0731">
      <w:pPr>
        <w:spacing w:line="500" w:lineRule="exact"/>
        <w:rPr>
          <w:rFonts w:asciiTheme="minorEastAsia" w:hAnsiTheme="minorEastAsia"/>
          <w:sz w:val="24"/>
        </w:rPr>
      </w:pPr>
    </w:p>
    <w:p w14:paraId="6BE0E1F4" w14:textId="77777777" w:rsidR="0056263A" w:rsidRPr="008C01FD" w:rsidRDefault="0056263A" w:rsidP="00EB0731">
      <w:pPr>
        <w:spacing w:line="500" w:lineRule="exact"/>
        <w:rPr>
          <w:rFonts w:asciiTheme="minorEastAsia" w:hAnsiTheme="minorEastAsia"/>
          <w:sz w:val="24"/>
        </w:rPr>
      </w:pPr>
    </w:p>
    <w:p w14:paraId="2D49302C" w14:textId="77777777" w:rsidR="0056263A" w:rsidRPr="008C01FD" w:rsidRDefault="0056263A" w:rsidP="00EB0731">
      <w:pPr>
        <w:spacing w:line="500" w:lineRule="exact"/>
        <w:rPr>
          <w:rFonts w:asciiTheme="minorEastAsia" w:hAnsiTheme="minorEastAsia"/>
          <w:sz w:val="24"/>
        </w:rPr>
      </w:pPr>
    </w:p>
    <w:p w14:paraId="6BC9DC6D" w14:textId="77777777" w:rsidR="0056263A" w:rsidRPr="008C01FD" w:rsidRDefault="0056263A" w:rsidP="00EB0731">
      <w:pPr>
        <w:spacing w:line="500" w:lineRule="exact"/>
        <w:rPr>
          <w:rFonts w:asciiTheme="minorEastAsia" w:hAnsiTheme="minorEastAsia"/>
          <w:sz w:val="24"/>
        </w:rPr>
      </w:pPr>
    </w:p>
    <w:p w14:paraId="3A1A36A3" w14:textId="77777777" w:rsidR="0056263A" w:rsidRPr="008C01FD" w:rsidRDefault="0056263A" w:rsidP="00EB0731">
      <w:pPr>
        <w:spacing w:line="500" w:lineRule="exact"/>
        <w:rPr>
          <w:rFonts w:asciiTheme="minorEastAsia" w:hAnsiTheme="minorEastAsia"/>
          <w:sz w:val="24"/>
        </w:rPr>
      </w:pPr>
    </w:p>
    <w:p w14:paraId="1AAEDA91" w14:textId="77777777" w:rsidR="0056263A" w:rsidRPr="008C01FD" w:rsidRDefault="0056263A" w:rsidP="00EB0731">
      <w:pPr>
        <w:spacing w:line="500" w:lineRule="exact"/>
        <w:rPr>
          <w:rFonts w:asciiTheme="minorEastAsia" w:hAnsiTheme="minorEastAsia"/>
          <w:sz w:val="24"/>
        </w:rPr>
      </w:pPr>
    </w:p>
    <w:p w14:paraId="4103ADDD" w14:textId="77777777" w:rsidR="0056263A" w:rsidRPr="008C01FD" w:rsidRDefault="0056263A" w:rsidP="00EB0731">
      <w:pPr>
        <w:spacing w:line="500" w:lineRule="exact"/>
        <w:rPr>
          <w:rFonts w:asciiTheme="minorEastAsia" w:hAnsiTheme="minorEastAsia"/>
          <w:sz w:val="24"/>
        </w:rPr>
      </w:pPr>
    </w:p>
    <w:p w14:paraId="4531D22C" w14:textId="77777777" w:rsidR="0056263A" w:rsidRPr="008C01FD" w:rsidRDefault="0056263A" w:rsidP="00EB0731">
      <w:pPr>
        <w:spacing w:line="500" w:lineRule="exact"/>
        <w:rPr>
          <w:rFonts w:asciiTheme="minorEastAsia" w:hAnsiTheme="minorEastAsia"/>
          <w:sz w:val="24"/>
        </w:rPr>
      </w:pPr>
    </w:p>
    <w:p w14:paraId="2358C87D" w14:textId="77777777" w:rsidR="0056263A" w:rsidRPr="008C01FD" w:rsidRDefault="0056263A" w:rsidP="00EB0731">
      <w:pPr>
        <w:spacing w:line="500" w:lineRule="exact"/>
        <w:rPr>
          <w:rFonts w:asciiTheme="minorEastAsia" w:hAnsiTheme="minorEastAsia"/>
          <w:sz w:val="24"/>
        </w:rPr>
      </w:pPr>
    </w:p>
    <w:p w14:paraId="20102978" w14:textId="77777777" w:rsidR="0056263A" w:rsidRPr="008C01FD" w:rsidRDefault="0056263A" w:rsidP="00EB0731">
      <w:pPr>
        <w:spacing w:line="500" w:lineRule="exact"/>
        <w:rPr>
          <w:rFonts w:asciiTheme="minorEastAsia" w:hAnsiTheme="minorEastAsia"/>
          <w:sz w:val="24"/>
        </w:rPr>
      </w:pPr>
    </w:p>
    <w:p w14:paraId="2713B411" w14:textId="77777777" w:rsidR="0056263A" w:rsidRPr="008C01FD" w:rsidRDefault="0056263A" w:rsidP="00EB0731">
      <w:pPr>
        <w:spacing w:line="500" w:lineRule="exact"/>
        <w:rPr>
          <w:rFonts w:asciiTheme="minorEastAsia" w:hAnsiTheme="minorEastAsia"/>
          <w:sz w:val="24"/>
        </w:rPr>
      </w:pPr>
    </w:p>
    <w:p w14:paraId="39EFB0FD" w14:textId="77777777" w:rsidR="0056263A" w:rsidRPr="008C01FD" w:rsidRDefault="0056263A" w:rsidP="00EB0731">
      <w:pPr>
        <w:spacing w:line="500" w:lineRule="exact"/>
        <w:rPr>
          <w:rFonts w:asciiTheme="minorEastAsia" w:hAnsiTheme="minorEastAsia"/>
          <w:sz w:val="24"/>
        </w:rPr>
      </w:pPr>
    </w:p>
    <w:p w14:paraId="3B65B852" w14:textId="77777777" w:rsidR="0056263A" w:rsidRPr="008C01FD" w:rsidRDefault="0056263A" w:rsidP="00EB0731">
      <w:pPr>
        <w:spacing w:line="500" w:lineRule="exact"/>
        <w:rPr>
          <w:rFonts w:asciiTheme="minorEastAsia" w:hAnsiTheme="minorEastAsia"/>
          <w:sz w:val="24"/>
        </w:rPr>
      </w:pPr>
    </w:p>
    <w:p w14:paraId="485CF688" w14:textId="77777777" w:rsidR="0056263A" w:rsidRPr="008C01FD" w:rsidRDefault="0056263A" w:rsidP="00EB0731">
      <w:pPr>
        <w:spacing w:line="500" w:lineRule="exact"/>
        <w:rPr>
          <w:rFonts w:asciiTheme="minorEastAsia" w:hAnsiTheme="minorEastAsia"/>
          <w:sz w:val="24"/>
        </w:rPr>
      </w:pPr>
    </w:p>
    <w:p w14:paraId="316AA9F5" w14:textId="77777777" w:rsidR="0056263A" w:rsidRPr="008C01FD" w:rsidRDefault="0056263A" w:rsidP="00EB0731">
      <w:pPr>
        <w:spacing w:line="500" w:lineRule="exact"/>
        <w:rPr>
          <w:rFonts w:asciiTheme="minorEastAsia" w:hAnsiTheme="minorEastAsia"/>
          <w:sz w:val="24"/>
        </w:rPr>
      </w:pPr>
    </w:p>
    <w:p w14:paraId="6406DAB8" w14:textId="77777777" w:rsidR="0056263A" w:rsidRPr="008C01FD" w:rsidRDefault="0056263A" w:rsidP="00EB0731">
      <w:pPr>
        <w:spacing w:line="500" w:lineRule="exact"/>
        <w:rPr>
          <w:rFonts w:asciiTheme="minorEastAsia" w:hAnsiTheme="minorEastAsia"/>
          <w:sz w:val="24"/>
        </w:rPr>
      </w:pPr>
    </w:p>
    <w:p w14:paraId="76019FF4" w14:textId="77777777" w:rsidR="0056263A" w:rsidRPr="008C01FD" w:rsidRDefault="0056263A" w:rsidP="00EB0731">
      <w:pPr>
        <w:spacing w:line="500" w:lineRule="exact"/>
        <w:rPr>
          <w:rFonts w:asciiTheme="minorEastAsia" w:hAnsiTheme="minorEastAsia"/>
          <w:sz w:val="24"/>
        </w:rPr>
      </w:pPr>
    </w:p>
    <w:p w14:paraId="37624F0C" w14:textId="77777777" w:rsidR="0056263A" w:rsidRPr="008C01FD" w:rsidRDefault="0056263A" w:rsidP="00EB0731">
      <w:pPr>
        <w:spacing w:line="500" w:lineRule="exact"/>
        <w:rPr>
          <w:rFonts w:asciiTheme="minorEastAsia" w:hAnsiTheme="minorEastAsia"/>
          <w:sz w:val="24"/>
        </w:rPr>
      </w:pPr>
    </w:p>
    <w:p w14:paraId="517F5F7E" w14:textId="77777777" w:rsidR="0056263A" w:rsidRPr="008C01FD" w:rsidRDefault="0056263A" w:rsidP="00EB0731">
      <w:pPr>
        <w:spacing w:line="500" w:lineRule="exact"/>
        <w:rPr>
          <w:rFonts w:asciiTheme="minorEastAsia" w:hAnsiTheme="minorEastAsia"/>
          <w:sz w:val="24"/>
        </w:rPr>
      </w:pPr>
    </w:p>
    <w:p w14:paraId="1E7F4057" w14:textId="77777777" w:rsidR="0056263A" w:rsidRPr="008C01FD" w:rsidRDefault="0056263A" w:rsidP="00EB0731">
      <w:pPr>
        <w:spacing w:line="500" w:lineRule="exact"/>
        <w:rPr>
          <w:rFonts w:asciiTheme="minorEastAsia" w:hAnsiTheme="minorEastAsia"/>
          <w:sz w:val="24"/>
        </w:rPr>
      </w:pPr>
    </w:p>
    <w:p w14:paraId="12D3FBBC" w14:textId="77777777" w:rsidR="0056263A" w:rsidRPr="008C01FD" w:rsidRDefault="0056263A" w:rsidP="00EB0731">
      <w:pPr>
        <w:spacing w:line="500" w:lineRule="exact"/>
        <w:rPr>
          <w:rFonts w:asciiTheme="minorEastAsia" w:hAnsiTheme="minorEastAsia"/>
          <w:sz w:val="24"/>
        </w:rPr>
      </w:pPr>
    </w:p>
    <w:p w14:paraId="696D22A0" w14:textId="77777777" w:rsidR="0056263A" w:rsidRPr="008C01FD" w:rsidRDefault="0056263A" w:rsidP="00EB0731">
      <w:pPr>
        <w:adjustRightInd w:val="0"/>
        <w:snapToGrid w:val="0"/>
        <w:spacing w:line="360" w:lineRule="auto"/>
        <w:ind w:firstLineChars="200" w:firstLine="560"/>
        <w:rPr>
          <w:rFonts w:asciiTheme="minorEastAsia" w:hAnsiTheme="minorEastAsia" w:cs="宋体"/>
          <w:sz w:val="28"/>
        </w:rPr>
      </w:pPr>
    </w:p>
    <w:p w14:paraId="1AD65155" w14:textId="64707794" w:rsidR="00293EDC" w:rsidRPr="008C01FD" w:rsidRDefault="000E4B08" w:rsidP="00EB0731">
      <w:pPr>
        <w:outlineLvl w:val="0"/>
        <w:rPr>
          <w:rFonts w:asciiTheme="minorEastAsia" w:hAnsiTheme="minorEastAsia"/>
          <w:b/>
          <w:sz w:val="28"/>
          <w:szCs w:val="28"/>
        </w:rPr>
      </w:pPr>
      <w:bookmarkStart w:id="33" w:name="_Toc461053096"/>
      <w:bookmarkStart w:id="34" w:name="_Toc461056638"/>
      <w:bookmarkStart w:id="35" w:name="_Toc519869833"/>
      <w:r w:rsidRPr="008C01FD">
        <w:rPr>
          <w:rFonts w:asciiTheme="minorEastAsia" w:hAnsiTheme="minorEastAsia" w:hint="eastAsia"/>
          <w:b/>
          <w:sz w:val="28"/>
          <w:szCs w:val="28"/>
        </w:rPr>
        <w:lastRenderedPageBreak/>
        <w:t>附件</w:t>
      </w:r>
      <w:bookmarkEnd w:id="33"/>
      <w:bookmarkEnd w:id="34"/>
      <w:bookmarkEnd w:id="35"/>
      <w:r w:rsidR="00CB2176" w:rsidRPr="008C01FD">
        <w:rPr>
          <w:rFonts w:asciiTheme="minorEastAsia" w:hAnsiTheme="minorEastAsia" w:hint="eastAsia"/>
          <w:b/>
          <w:sz w:val="28"/>
          <w:szCs w:val="28"/>
        </w:rPr>
        <w:t>4：</w:t>
      </w:r>
    </w:p>
    <w:p w14:paraId="2AFAF15D" w14:textId="77777777" w:rsidR="00293EDC" w:rsidRPr="008C01FD" w:rsidRDefault="00CB749C" w:rsidP="00EB0731">
      <w:pPr>
        <w:outlineLvl w:val="0"/>
        <w:rPr>
          <w:rFonts w:asciiTheme="minorEastAsia" w:hAnsiTheme="minorEastAsia"/>
          <w:b/>
          <w:bCs/>
          <w:sz w:val="28"/>
        </w:rPr>
      </w:pPr>
      <w:r w:rsidRPr="008C01FD">
        <w:rPr>
          <w:rFonts w:asciiTheme="minorEastAsia" w:hAnsiTheme="minorEastAsia" w:hint="eastAsia"/>
          <w:b/>
          <w:bCs/>
          <w:sz w:val="28"/>
        </w:rPr>
        <w:t>询价</w:t>
      </w:r>
      <w:r w:rsidR="00293EDC" w:rsidRPr="008C01FD">
        <w:rPr>
          <w:rFonts w:asciiTheme="minorEastAsia" w:hAnsiTheme="minorEastAsia" w:hint="eastAsia"/>
          <w:b/>
          <w:bCs/>
          <w:sz w:val="28"/>
        </w:rPr>
        <w:t>响应函</w:t>
      </w:r>
    </w:p>
    <w:p w14:paraId="780A3B33" w14:textId="77777777" w:rsidR="00293EDC" w:rsidRPr="008C01FD" w:rsidRDefault="00293EDC" w:rsidP="00EB0731">
      <w:pPr>
        <w:pStyle w:val="ac"/>
        <w:spacing w:line="360" w:lineRule="auto"/>
        <w:ind w:leftChars="47" w:left="99"/>
        <w:rPr>
          <w:rFonts w:asciiTheme="minorEastAsia" w:hAnsiTheme="minorEastAsia"/>
          <w:sz w:val="24"/>
        </w:rPr>
      </w:pPr>
      <w:r w:rsidRPr="008C01FD">
        <w:rPr>
          <w:rFonts w:asciiTheme="minorEastAsia" w:hAnsiTheme="minorEastAsia" w:hint="eastAsia"/>
          <w:sz w:val="24"/>
        </w:rPr>
        <w:t>致：合肥市图书馆</w:t>
      </w:r>
    </w:p>
    <w:p w14:paraId="3B8DF921" w14:textId="0D5C404F" w:rsidR="00293EDC" w:rsidRPr="008C01FD" w:rsidRDefault="00293EDC" w:rsidP="00EB0731">
      <w:pPr>
        <w:spacing w:line="360" w:lineRule="auto"/>
        <w:ind w:firstLineChars="200" w:firstLine="480"/>
        <w:rPr>
          <w:rFonts w:asciiTheme="minorEastAsia" w:hAnsiTheme="minorEastAsia"/>
          <w:dstrike/>
          <w:sz w:val="24"/>
        </w:rPr>
      </w:pPr>
      <w:r w:rsidRPr="008C01FD">
        <w:rPr>
          <w:rFonts w:asciiTheme="minorEastAsia" w:hAnsiTheme="minorEastAsia" w:hint="eastAsia"/>
          <w:sz w:val="24"/>
        </w:rPr>
        <w:t>根据贵方“</w:t>
      </w:r>
      <w:r w:rsidR="00FD5671">
        <w:rPr>
          <w:rFonts w:asciiTheme="minorEastAsia" w:hAnsiTheme="minorEastAsia" w:hint="eastAsia"/>
          <w:sz w:val="24"/>
        </w:rPr>
        <w:t>合肥市图书馆集群管理系统等级保护测评</w:t>
      </w:r>
      <w:r w:rsidR="000A1B50" w:rsidRPr="000A1B50">
        <w:rPr>
          <w:rFonts w:asciiTheme="minorEastAsia" w:hAnsiTheme="minorEastAsia" w:hint="eastAsia"/>
          <w:sz w:val="24"/>
        </w:rPr>
        <w:t>采购</w:t>
      </w:r>
      <w:r w:rsidRPr="008C01FD">
        <w:rPr>
          <w:rFonts w:asciiTheme="minorEastAsia" w:hAnsiTheme="minorEastAsia" w:hint="eastAsia"/>
          <w:sz w:val="24"/>
        </w:rPr>
        <w:t>”</w:t>
      </w:r>
      <w:r w:rsidR="008E7280" w:rsidRPr="008C01FD">
        <w:rPr>
          <w:rFonts w:asciiTheme="minorEastAsia" w:hAnsiTheme="minorEastAsia" w:hint="eastAsia"/>
          <w:sz w:val="24"/>
        </w:rPr>
        <w:t>询价</w:t>
      </w:r>
      <w:r w:rsidRPr="008C01FD">
        <w:rPr>
          <w:rFonts w:asciiTheme="minorEastAsia" w:hAnsiTheme="minorEastAsia" w:hint="eastAsia"/>
          <w:sz w:val="24"/>
        </w:rPr>
        <w:t>邀请公告，我方正式授权下述签字人（</w:t>
      </w:r>
      <w:r w:rsidRPr="00084B44">
        <w:rPr>
          <w:rFonts w:asciiTheme="minorEastAsia" w:hAnsiTheme="minorEastAsia" w:hint="eastAsia"/>
          <w:i/>
          <w:iCs/>
          <w:sz w:val="24"/>
          <w:u w:val="single"/>
        </w:rPr>
        <w:t>授权代表姓名</w:t>
      </w:r>
      <w:r w:rsidRPr="008C01FD">
        <w:rPr>
          <w:rFonts w:asciiTheme="minorEastAsia" w:hAnsiTheme="minorEastAsia" w:hint="eastAsia"/>
          <w:sz w:val="24"/>
        </w:rPr>
        <w:t>）代表供应商（</w:t>
      </w:r>
      <w:r w:rsidRPr="00084B44">
        <w:rPr>
          <w:rFonts w:asciiTheme="minorEastAsia" w:hAnsiTheme="minorEastAsia" w:hint="eastAsia"/>
          <w:i/>
          <w:iCs/>
          <w:sz w:val="24"/>
          <w:u w:val="single"/>
        </w:rPr>
        <w:t>供应商全称</w:t>
      </w:r>
      <w:r w:rsidRPr="008C01FD">
        <w:rPr>
          <w:rFonts w:asciiTheme="minorEastAsia" w:hAnsiTheme="minorEastAsia" w:hint="eastAsia"/>
          <w:sz w:val="24"/>
        </w:rPr>
        <w:t>）。据此函，我方</w:t>
      </w:r>
      <w:proofErr w:type="gramStart"/>
      <w:r w:rsidRPr="008C01FD">
        <w:rPr>
          <w:rFonts w:asciiTheme="minorEastAsia" w:hAnsiTheme="minorEastAsia" w:hint="eastAsia"/>
          <w:sz w:val="24"/>
        </w:rPr>
        <w:t>兹宣布</w:t>
      </w:r>
      <w:proofErr w:type="gramEnd"/>
      <w:r w:rsidRPr="008C01FD">
        <w:rPr>
          <w:rFonts w:asciiTheme="minorEastAsia" w:hAnsiTheme="minorEastAsia" w:hint="eastAsia"/>
          <w:sz w:val="24"/>
        </w:rPr>
        <w:t>同意如下：</w:t>
      </w:r>
    </w:p>
    <w:p w14:paraId="509B4C84" w14:textId="77777777" w:rsidR="005600C0" w:rsidRPr="008C01FD" w:rsidRDefault="005600C0" w:rsidP="00EB0731">
      <w:pPr>
        <w:spacing w:line="360" w:lineRule="auto"/>
        <w:ind w:firstLineChars="200" w:firstLine="480"/>
        <w:rPr>
          <w:rFonts w:asciiTheme="minorEastAsia" w:hAnsiTheme="minorEastAsia"/>
          <w:sz w:val="24"/>
        </w:rPr>
      </w:pPr>
      <w:r w:rsidRPr="008C01FD">
        <w:rPr>
          <w:rFonts w:asciiTheme="minorEastAsia" w:hAnsiTheme="minorEastAsia" w:hint="eastAsia"/>
          <w:sz w:val="24"/>
        </w:rPr>
        <w:t>1、如我公司成交，我公司承诺愿意按本次询价文件规定及最终报价承诺供货及安装。</w:t>
      </w:r>
    </w:p>
    <w:p w14:paraId="70D34283" w14:textId="77777777" w:rsidR="005600C0" w:rsidRPr="008C01FD" w:rsidRDefault="005600C0" w:rsidP="00EB0731">
      <w:pPr>
        <w:spacing w:line="360" w:lineRule="auto"/>
        <w:ind w:firstLineChars="200" w:firstLine="480"/>
        <w:rPr>
          <w:rFonts w:asciiTheme="minorEastAsia" w:hAnsiTheme="minorEastAsia"/>
          <w:sz w:val="24"/>
        </w:rPr>
      </w:pPr>
      <w:r w:rsidRPr="008C01FD">
        <w:rPr>
          <w:rFonts w:asciiTheme="minorEastAsia" w:hAnsiTheme="minorEastAsia" w:hint="eastAsia"/>
          <w:sz w:val="24"/>
        </w:rPr>
        <w:t>2、我方根据本次询价文件的规定，严格履行合同的责任和义务</w:t>
      </w:r>
      <w:r w:rsidRPr="008C01FD">
        <w:rPr>
          <w:rFonts w:asciiTheme="minorEastAsia" w:hAnsiTheme="minorEastAsia"/>
          <w:sz w:val="24"/>
        </w:rPr>
        <w:t>,</w:t>
      </w:r>
      <w:r w:rsidRPr="008C01FD">
        <w:rPr>
          <w:rFonts w:asciiTheme="minorEastAsia" w:hAnsiTheme="minorEastAsia" w:hint="eastAsia"/>
          <w:sz w:val="24"/>
        </w:rPr>
        <w:t>并保证于买方要求的日期内完成服务，并通过买方验收。</w:t>
      </w:r>
    </w:p>
    <w:p w14:paraId="73AB7E45" w14:textId="77777777" w:rsidR="005600C0" w:rsidRPr="008C01FD" w:rsidRDefault="005600C0" w:rsidP="00EB0731">
      <w:pPr>
        <w:spacing w:line="360" w:lineRule="auto"/>
        <w:ind w:firstLineChars="200" w:firstLine="480"/>
        <w:rPr>
          <w:rFonts w:asciiTheme="minorEastAsia" w:hAnsiTheme="minorEastAsia"/>
          <w:sz w:val="24"/>
        </w:rPr>
      </w:pPr>
      <w:r w:rsidRPr="008C01FD">
        <w:rPr>
          <w:rFonts w:asciiTheme="minorEastAsia" w:hAnsiTheme="minorEastAsia" w:hint="eastAsia"/>
          <w:sz w:val="24"/>
        </w:rPr>
        <w:t>3、我方承诺报价低于</w:t>
      </w:r>
      <w:r w:rsidRPr="008C01FD">
        <w:rPr>
          <w:rFonts w:asciiTheme="minorEastAsia" w:hAnsiTheme="minorEastAsia"/>
          <w:sz w:val="24"/>
        </w:rPr>
        <w:t>同类</w:t>
      </w:r>
      <w:r w:rsidRPr="008C01FD">
        <w:rPr>
          <w:rFonts w:asciiTheme="minorEastAsia" w:hAnsiTheme="minorEastAsia" w:hint="eastAsia"/>
          <w:sz w:val="24"/>
        </w:rPr>
        <w:t>货物和</w:t>
      </w:r>
      <w:r w:rsidRPr="008C01FD">
        <w:rPr>
          <w:rFonts w:asciiTheme="minorEastAsia" w:hAnsiTheme="minorEastAsia"/>
          <w:sz w:val="24"/>
        </w:rPr>
        <w:t>服务的市场平均价格。</w:t>
      </w:r>
    </w:p>
    <w:p w14:paraId="1517FF73" w14:textId="77777777" w:rsidR="005600C0" w:rsidRPr="008C01FD" w:rsidRDefault="005600C0" w:rsidP="00EB0731">
      <w:pPr>
        <w:spacing w:line="360" w:lineRule="auto"/>
        <w:ind w:firstLineChars="200" w:firstLine="480"/>
        <w:rPr>
          <w:rFonts w:asciiTheme="minorEastAsia" w:hAnsiTheme="minorEastAsia"/>
          <w:sz w:val="24"/>
        </w:rPr>
      </w:pPr>
      <w:r w:rsidRPr="008C01FD">
        <w:rPr>
          <w:rFonts w:asciiTheme="minorEastAsia" w:hAnsiTheme="minorEastAsia" w:hint="eastAsia"/>
          <w:sz w:val="24"/>
        </w:rPr>
        <w:t>4、我方已详细审核本次询价文件，包括询价文件附件、参考资料、询价文件修改书或图纸（如有），我方正式认可并遵守本次询价文件，并对询价文件各项条款、规定及要求均无异议。我方知道必须放弃提出含糊不清或误解的问题的权利。</w:t>
      </w:r>
    </w:p>
    <w:p w14:paraId="54AFA549" w14:textId="77777777" w:rsidR="005600C0" w:rsidRPr="008C01FD" w:rsidRDefault="005600C0" w:rsidP="00EB0731">
      <w:pPr>
        <w:spacing w:line="360" w:lineRule="auto"/>
        <w:ind w:firstLineChars="200" w:firstLine="480"/>
        <w:rPr>
          <w:rFonts w:asciiTheme="minorEastAsia" w:hAnsiTheme="minorEastAsia"/>
          <w:sz w:val="24"/>
        </w:rPr>
      </w:pPr>
      <w:r w:rsidRPr="008C01FD">
        <w:rPr>
          <w:rFonts w:asciiTheme="minorEastAsia" w:hAnsiTheme="minorEastAsia" w:hint="eastAsia"/>
          <w:sz w:val="24"/>
        </w:rPr>
        <w:t>5、我方同意从供应商须知规定的询价日期起遵循本询价文件，并在供应商须知规定的询价有效期之前均具有约束力。</w:t>
      </w:r>
    </w:p>
    <w:p w14:paraId="7164B86F" w14:textId="77777777" w:rsidR="005600C0" w:rsidRPr="008C01FD" w:rsidRDefault="005600C0" w:rsidP="00EB0731">
      <w:pPr>
        <w:spacing w:line="360" w:lineRule="auto"/>
        <w:ind w:firstLineChars="200" w:firstLine="480"/>
        <w:rPr>
          <w:rFonts w:asciiTheme="minorEastAsia" w:hAnsiTheme="minorEastAsia"/>
          <w:sz w:val="24"/>
        </w:rPr>
      </w:pPr>
      <w:r w:rsidRPr="008C01FD">
        <w:rPr>
          <w:rFonts w:asciiTheme="minorEastAsia" w:hAnsiTheme="minorEastAsia" w:hint="eastAsia"/>
          <w:sz w:val="24"/>
        </w:rPr>
        <w:t>6、我方同意按贵方要求在询价现场规定时间内向贵方提供与其询价有关的任何证据或补充资料，否则，我方的响应文件可被贵方拒绝。</w:t>
      </w:r>
    </w:p>
    <w:p w14:paraId="40046F23" w14:textId="77777777" w:rsidR="005600C0" w:rsidRPr="008C01FD" w:rsidRDefault="005600C0" w:rsidP="00EB0731">
      <w:pPr>
        <w:spacing w:line="360" w:lineRule="auto"/>
        <w:ind w:firstLineChars="200" w:firstLine="480"/>
        <w:rPr>
          <w:rFonts w:asciiTheme="minorEastAsia" w:hAnsiTheme="minorEastAsia"/>
          <w:sz w:val="24"/>
        </w:rPr>
      </w:pPr>
      <w:r w:rsidRPr="008C01FD">
        <w:rPr>
          <w:rFonts w:asciiTheme="minorEastAsia" w:hAnsiTheme="minorEastAsia" w:hint="eastAsia"/>
          <w:sz w:val="24"/>
        </w:rPr>
        <w:t>7、我方完全理解贵方不一定接受最低报价的询价。</w:t>
      </w:r>
    </w:p>
    <w:p w14:paraId="05287274" w14:textId="77777777" w:rsidR="005600C0" w:rsidRPr="008C01FD" w:rsidRDefault="005600C0" w:rsidP="00EB0731">
      <w:pPr>
        <w:spacing w:line="360" w:lineRule="auto"/>
        <w:ind w:firstLineChars="200" w:firstLine="480"/>
        <w:rPr>
          <w:rFonts w:asciiTheme="minorEastAsia" w:hAnsiTheme="minorEastAsia"/>
          <w:sz w:val="24"/>
        </w:rPr>
      </w:pPr>
      <w:r w:rsidRPr="008C01FD">
        <w:rPr>
          <w:rFonts w:asciiTheme="minorEastAsia" w:hAnsiTheme="minorEastAsia" w:hint="eastAsia"/>
          <w:sz w:val="24"/>
        </w:rPr>
        <w:t>8、我方同意询价文件规定的付款方式、</w:t>
      </w:r>
      <w:r w:rsidRPr="008C01FD">
        <w:rPr>
          <w:rFonts w:asciiTheme="minorEastAsia" w:hAnsiTheme="minorEastAsia"/>
          <w:sz w:val="24"/>
        </w:rPr>
        <w:t>免费</w:t>
      </w:r>
      <w:r w:rsidRPr="008C01FD">
        <w:rPr>
          <w:rFonts w:asciiTheme="minorEastAsia" w:hAnsiTheme="minorEastAsia" w:hint="eastAsia"/>
          <w:sz w:val="24"/>
        </w:rPr>
        <w:t>质保期限。</w:t>
      </w:r>
    </w:p>
    <w:p w14:paraId="7BBB6C5B" w14:textId="77777777" w:rsidR="005600C0" w:rsidRPr="008C01FD" w:rsidRDefault="005600C0" w:rsidP="00EB0731">
      <w:pPr>
        <w:spacing w:line="360" w:lineRule="auto"/>
        <w:ind w:firstLineChars="200" w:firstLine="480"/>
        <w:rPr>
          <w:rFonts w:asciiTheme="minorEastAsia" w:hAnsiTheme="minorEastAsia"/>
          <w:sz w:val="24"/>
        </w:rPr>
      </w:pPr>
      <w:r w:rsidRPr="008C01FD">
        <w:rPr>
          <w:rFonts w:asciiTheme="minorEastAsia" w:hAnsiTheme="minorEastAsia" w:hint="eastAsia"/>
          <w:sz w:val="24"/>
        </w:rPr>
        <w:t>9、我方对响应文件中所提供资料、文件、证书及证件的真实性和有效性负责。</w:t>
      </w:r>
    </w:p>
    <w:p w14:paraId="6038E34E" w14:textId="7967579A" w:rsidR="002C0B73" w:rsidRPr="008C01FD" w:rsidRDefault="002C0B73" w:rsidP="00EB0731">
      <w:pPr>
        <w:widowControl/>
        <w:rPr>
          <w:rFonts w:asciiTheme="minorEastAsia" w:hAnsiTheme="minorEastAsia"/>
          <w:sz w:val="24"/>
        </w:rPr>
      </w:pPr>
      <w:r w:rsidRPr="008C01FD">
        <w:rPr>
          <w:rFonts w:asciiTheme="minorEastAsia" w:hAnsiTheme="minorEastAsia"/>
          <w:sz w:val="24"/>
        </w:rPr>
        <w:br w:type="page"/>
      </w:r>
    </w:p>
    <w:p w14:paraId="35E314DC" w14:textId="6D8F7A53" w:rsidR="002C0B73" w:rsidRPr="008C01FD" w:rsidRDefault="002C0B73" w:rsidP="00EB0731">
      <w:pPr>
        <w:pStyle w:val="af1"/>
        <w:jc w:val="both"/>
        <w:rPr>
          <w:rFonts w:asciiTheme="minorEastAsia" w:hAnsiTheme="minorEastAsia"/>
          <w:sz w:val="28"/>
          <w:szCs w:val="28"/>
        </w:rPr>
      </w:pPr>
      <w:bookmarkStart w:id="36" w:name="_Toc77870952"/>
      <w:r w:rsidRPr="008C01FD">
        <w:rPr>
          <w:rFonts w:asciiTheme="minorEastAsia" w:hAnsiTheme="minorEastAsia" w:hint="eastAsia"/>
          <w:sz w:val="28"/>
          <w:szCs w:val="28"/>
        </w:rPr>
        <w:lastRenderedPageBreak/>
        <w:t>附件</w:t>
      </w:r>
      <w:r w:rsidRPr="008C01FD">
        <w:rPr>
          <w:rFonts w:asciiTheme="minorEastAsia" w:hAnsiTheme="minorEastAsia"/>
          <w:sz w:val="28"/>
          <w:szCs w:val="28"/>
        </w:rPr>
        <w:t>5</w:t>
      </w:r>
      <w:r w:rsidRPr="008C01FD">
        <w:rPr>
          <w:rFonts w:asciiTheme="minorEastAsia" w:hAnsiTheme="minorEastAsia" w:hint="eastAsia"/>
          <w:sz w:val="28"/>
          <w:szCs w:val="28"/>
        </w:rPr>
        <w:t>：采购合同</w:t>
      </w:r>
      <w:bookmarkEnd w:id="36"/>
    </w:p>
    <w:p w14:paraId="63A40580" w14:textId="77777777" w:rsidR="002C0B73" w:rsidRPr="008C01FD" w:rsidRDefault="002C0B73" w:rsidP="00EB0731">
      <w:pPr>
        <w:pStyle w:val="21"/>
        <w:spacing w:line="360" w:lineRule="auto"/>
        <w:ind w:leftChars="222" w:left="466" w:firstLineChars="539" w:firstLine="1732"/>
        <w:rPr>
          <w:rFonts w:asciiTheme="minorEastAsia" w:hAnsiTheme="minorEastAsia"/>
          <w:sz w:val="22"/>
        </w:rPr>
      </w:pPr>
      <w:r w:rsidRPr="008C01FD">
        <w:rPr>
          <w:rFonts w:asciiTheme="minorEastAsia" w:hAnsiTheme="minorEastAsia" w:hint="eastAsia"/>
          <w:b/>
          <w:sz w:val="32"/>
          <w:szCs w:val="28"/>
        </w:rPr>
        <w:t>×××项目采购合同（仅供参考）</w:t>
      </w:r>
    </w:p>
    <w:p w14:paraId="2673E794" w14:textId="7A14917E" w:rsidR="002C0B73" w:rsidRPr="008C01FD" w:rsidRDefault="002C0B73" w:rsidP="00EB0731">
      <w:pPr>
        <w:spacing w:line="360" w:lineRule="auto"/>
        <w:rPr>
          <w:rFonts w:asciiTheme="minorEastAsia" w:hAnsiTheme="minorEastAsia"/>
          <w:sz w:val="24"/>
        </w:rPr>
      </w:pPr>
      <w:r w:rsidRPr="008C01FD">
        <w:rPr>
          <w:rFonts w:asciiTheme="minorEastAsia" w:hAnsiTheme="minorEastAsia" w:hint="eastAsia"/>
          <w:sz w:val="24"/>
        </w:rPr>
        <w:t>项目编号：</w:t>
      </w:r>
    </w:p>
    <w:p w14:paraId="4787D7B5" w14:textId="5918114F" w:rsidR="002C0B73" w:rsidRPr="008C01FD" w:rsidRDefault="002C0B73" w:rsidP="00EB0731">
      <w:pPr>
        <w:spacing w:line="360" w:lineRule="auto"/>
        <w:rPr>
          <w:rFonts w:asciiTheme="minorEastAsia" w:hAnsiTheme="minorEastAsia"/>
          <w:sz w:val="24"/>
          <w:szCs w:val="20"/>
        </w:rPr>
      </w:pPr>
      <w:r w:rsidRPr="008C01FD">
        <w:rPr>
          <w:rFonts w:asciiTheme="minorEastAsia" w:hAnsiTheme="minorEastAsia" w:hint="eastAsia"/>
          <w:sz w:val="24"/>
          <w:szCs w:val="20"/>
        </w:rPr>
        <w:t>买方：XXXXXXXXXXXX</w:t>
      </w:r>
      <w:r w:rsidR="0085690D">
        <w:rPr>
          <w:rFonts w:asciiTheme="minorEastAsia" w:hAnsiTheme="minorEastAsia"/>
          <w:sz w:val="24"/>
          <w:szCs w:val="20"/>
        </w:rPr>
        <w:t xml:space="preserve">                           </w:t>
      </w:r>
      <w:r w:rsidRPr="008C01FD">
        <w:rPr>
          <w:rFonts w:asciiTheme="minorEastAsia" w:hAnsiTheme="minorEastAsia" w:hint="eastAsia"/>
          <w:sz w:val="24"/>
          <w:szCs w:val="20"/>
        </w:rPr>
        <w:t>电话：XXX-XXXXXX</w:t>
      </w:r>
    </w:p>
    <w:p w14:paraId="416B0469" w14:textId="27E19531" w:rsidR="002C0B73" w:rsidRPr="008C01FD" w:rsidRDefault="002C0B73" w:rsidP="00EB0731">
      <w:pPr>
        <w:spacing w:line="360" w:lineRule="auto"/>
        <w:rPr>
          <w:rFonts w:asciiTheme="minorEastAsia" w:hAnsiTheme="minorEastAsia"/>
          <w:sz w:val="24"/>
          <w:szCs w:val="20"/>
        </w:rPr>
      </w:pPr>
      <w:r w:rsidRPr="008C01FD">
        <w:rPr>
          <w:rFonts w:asciiTheme="minorEastAsia" w:hAnsiTheme="minorEastAsia" w:hint="eastAsia"/>
          <w:sz w:val="24"/>
          <w:szCs w:val="20"/>
        </w:rPr>
        <w:t>卖方：XXXXXXXXXXXX</w:t>
      </w:r>
      <w:r w:rsidR="0085690D">
        <w:rPr>
          <w:rFonts w:asciiTheme="minorEastAsia" w:hAnsiTheme="minorEastAsia"/>
          <w:sz w:val="24"/>
          <w:szCs w:val="20"/>
        </w:rPr>
        <w:t xml:space="preserve">                           </w:t>
      </w:r>
      <w:r w:rsidRPr="008C01FD">
        <w:rPr>
          <w:rFonts w:asciiTheme="minorEastAsia" w:hAnsiTheme="minorEastAsia" w:hint="eastAsia"/>
          <w:sz w:val="24"/>
          <w:szCs w:val="20"/>
        </w:rPr>
        <w:t>电话：XXX-XXXXXX</w:t>
      </w:r>
    </w:p>
    <w:p w14:paraId="4194F8D3" w14:textId="77777777" w:rsidR="002C0B73" w:rsidRPr="008C01FD" w:rsidRDefault="002C0B73" w:rsidP="00EB0731">
      <w:pPr>
        <w:spacing w:line="360" w:lineRule="auto"/>
        <w:ind w:firstLine="540"/>
        <w:rPr>
          <w:rFonts w:asciiTheme="minorEastAsia" w:hAnsiTheme="minorEastAsia"/>
          <w:b/>
          <w:bCs/>
          <w:sz w:val="24"/>
        </w:rPr>
      </w:pPr>
      <w:r w:rsidRPr="008C01FD">
        <w:rPr>
          <w:rFonts w:asciiTheme="minorEastAsia" w:hAnsiTheme="minorEastAsia" w:hint="eastAsia"/>
          <w:b/>
          <w:bCs/>
          <w:sz w:val="24"/>
        </w:rPr>
        <w:t>一、总则</w:t>
      </w:r>
    </w:p>
    <w:p w14:paraId="0B1A97D7" w14:textId="3E944A8F" w:rsidR="002C0B73" w:rsidRPr="008C01FD" w:rsidRDefault="002C0B73" w:rsidP="00EB0731">
      <w:pPr>
        <w:spacing w:line="360" w:lineRule="auto"/>
        <w:ind w:firstLineChars="200" w:firstLine="480"/>
        <w:rPr>
          <w:rFonts w:asciiTheme="minorEastAsia" w:hAnsiTheme="minorEastAsia"/>
          <w:sz w:val="24"/>
          <w:szCs w:val="20"/>
        </w:rPr>
      </w:pPr>
      <w:r w:rsidRPr="008C01FD">
        <w:rPr>
          <w:rFonts w:asciiTheme="minorEastAsia" w:hAnsiTheme="minorEastAsia" w:hint="eastAsia"/>
          <w:sz w:val="24"/>
          <w:szCs w:val="20"/>
        </w:rPr>
        <w:t>买方通过</w:t>
      </w:r>
      <w:r w:rsidR="0004123C" w:rsidRPr="008C01FD">
        <w:rPr>
          <w:rFonts w:asciiTheme="minorEastAsia" w:hAnsiTheme="minorEastAsia" w:hint="eastAsia"/>
          <w:sz w:val="24"/>
          <w:szCs w:val="20"/>
        </w:rPr>
        <w:t>公开询价</w:t>
      </w:r>
      <w:r w:rsidRPr="008C01FD">
        <w:rPr>
          <w:rFonts w:asciiTheme="minorEastAsia" w:hAnsiTheme="minorEastAsia" w:hint="eastAsia"/>
          <w:sz w:val="24"/>
          <w:szCs w:val="20"/>
        </w:rPr>
        <w:t>方式采购活动，经询价小组评审，决定将本项目采购合同授予卖方。为进一步明确双方的责任，确保合同的顺利履行，参照</w:t>
      </w:r>
      <w:r w:rsidRPr="008C01FD">
        <w:rPr>
          <w:rFonts w:asciiTheme="minorEastAsia" w:hAnsiTheme="minorEastAsia"/>
          <w:sz w:val="24"/>
          <w:szCs w:val="20"/>
        </w:rPr>
        <w:t>《中华人民共和国</w:t>
      </w:r>
      <w:r w:rsidRPr="008C01FD">
        <w:rPr>
          <w:rFonts w:asciiTheme="minorEastAsia" w:hAnsiTheme="minorEastAsia" w:hint="eastAsia"/>
          <w:sz w:val="24"/>
          <w:szCs w:val="20"/>
        </w:rPr>
        <w:t>政府采购</w:t>
      </w:r>
      <w:r w:rsidRPr="008C01FD">
        <w:rPr>
          <w:rFonts w:asciiTheme="minorEastAsia" w:hAnsiTheme="minorEastAsia"/>
          <w:sz w:val="24"/>
          <w:szCs w:val="20"/>
        </w:rPr>
        <w:t>法》</w:t>
      </w:r>
      <w:r w:rsidRPr="008C01FD">
        <w:rPr>
          <w:rFonts w:asciiTheme="minorEastAsia" w:hAnsiTheme="minorEastAsia" w:hint="eastAsia"/>
          <w:sz w:val="24"/>
          <w:szCs w:val="20"/>
        </w:rPr>
        <w:t>、</w:t>
      </w:r>
      <w:r w:rsidRPr="008C01FD">
        <w:rPr>
          <w:rFonts w:asciiTheme="minorEastAsia" w:hAnsiTheme="minorEastAsia"/>
          <w:sz w:val="24"/>
          <w:szCs w:val="20"/>
        </w:rPr>
        <w:t>《中华人民共和国</w:t>
      </w:r>
      <w:r w:rsidRPr="008C01FD">
        <w:rPr>
          <w:rFonts w:asciiTheme="minorEastAsia" w:hAnsiTheme="minorEastAsia" w:hint="eastAsia"/>
          <w:sz w:val="24"/>
          <w:szCs w:val="20"/>
        </w:rPr>
        <w:t>民法典</w:t>
      </w:r>
      <w:r w:rsidRPr="008C01FD">
        <w:rPr>
          <w:rFonts w:asciiTheme="minorEastAsia" w:hAnsiTheme="minorEastAsia"/>
          <w:sz w:val="24"/>
          <w:szCs w:val="20"/>
        </w:rPr>
        <w:t>》及有关法律规定，遵循平等、自愿、公平和诚实信用的原则，</w:t>
      </w:r>
      <w:r w:rsidRPr="008C01FD">
        <w:rPr>
          <w:rFonts w:asciiTheme="minorEastAsia" w:hAnsiTheme="minorEastAsia" w:hint="eastAsia"/>
          <w:sz w:val="24"/>
          <w:szCs w:val="20"/>
        </w:rPr>
        <w:t>买卖双方</w:t>
      </w:r>
      <w:r w:rsidRPr="008C01FD">
        <w:rPr>
          <w:rFonts w:asciiTheme="minorEastAsia" w:hAnsiTheme="minorEastAsia"/>
          <w:sz w:val="24"/>
          <w:szCs w:val="20"/>
        </w:rPr>
        <w:t>协商一致</w:t>
      </w:r>
      <w:r w:rsidRPr="008C01FD">
        <w:rPr>
          <w:rFonts w:asciiTheme="minorEastAsia" w:hAnsiTheme="minorEastAsia" w:hint="eastAsia"/>
          <w:sz w:val="24"/>
          <w:szCs w:val="20"/>
        </w:rPr>
        <w:t>同意按如下条款签订本合同：</w:t>
      </w:r>
    </w:p>
    <w:p w14:paraId="163FB6C6" w14:textId="77777777" w:rsidR="002C0B73" w:rsidRPr="008C01FD" w:rsidRDefault="002C0B73" w:rsidP="00EB0731">
      <w:pPr>
        <w:spacing w:line="360" w:lineRule="auto"/>
        <w:ind w:firstLine="540"/>
        <w:rPr>
          <w:rFonts w:asciiTheme="minorEastAsia" w:hAnsiTheme="minorEastAsia"/>
          <w:b/>
          <w:bCs/>
          <w:sz w:val="24"/>
        </w:rPr>
      </w:pPr>
      <w:r w:rsidRPr="008C01FD">
        <w:rPr>
          <w:rFonts w:asciiTheme="minorEastAsia" w:hAnsiTheme="minorEastAsia" w:hint="eastAsia"/>
          <w:b/>
          <w:bCs/>
          <w:sz w:val="24"/>
        </w:rPr>
        <w:t>二、组成合同的文件</w:t>
      </w:r>
    </w:p>
    <w:p w14:paraId="25538F17" w14:textId="77777777" w:rsidR="002C0B73" w:rsidRPr="008C01FD" w:rsidRDefault="002C0B73" w:rsidP="00EB0731">
      <w:pPr>
        <w:spacing w:line="360" w:lineRule="auto"/>
        <w:ind w:firstLine="540"/>
        <w:rPr>
          <w:rFonts w:asciiTheme="minorEastAsia" w:hAnsiTheme="minorEastAsia"/>
          <w:bCs/>
          <w:sz w:val="24"/>
        </w:rPr>
      </w:pPr>
      <w:r w:rsidRPr="008C01FD">
        <w:rPr>
          <w:rFonts w:asciiTheme="minorEastAsia" w:hAnsiTheme="minorEastAsia" w:hint="eastAsia"/>
          <w:bCs/>
          <w:sz w:val="24"/>
        </w:rPr>
        <w:t>组成本合同的文件包括：</w:t>
      </w:r>
    </w:p>
    <w:p w14:paraId="11A531EF" w14:textId="77777777" w:rsidR="002C0B73" w:rsidRPr="008C01FD" w:rsidRDefault="002C0B73" w:rsidP="00EB0731">
      <w:pPr>
        <w:numPr>
          <w:ilvl w:val="0"/>
          <w:numId w:val="16"/>
        </w:numPr>
        <w:tabs>
          <w:tab w:val="left" w:pos="915"/>
          <w:tab w:val="left" w:pos="960"/>
        </w:tabs>
        <w:spacing w:line="360" w:lineRule="auto"/>
        <w:ind w:left="915" w:hanging="420"/>
        <w:rPr>
          <w:rFonts w:asciiTheme="minorEastAsia" w:hAnsiTheme="minorEastAsia"/>
          <w:bCs/>
          <w:sz w:val="24"/>
        </w:rPr>
      </w:pPr>
      <w:r w:rsidRPr="008C01FD">
        <w:rPr>
          <w:rFonts w:asciiTheme="minorEastAsia" w:hAnsiTheme="minorEastAsia" w:hint="eastAsia"/>
          <w:bCs/>
          <w:sz w:val="24"/>
        </w:rPr>
        <w:t>采购文件及答疑、更正公告</w:t>
      </w:r>
      <w:r w:rsidRPr="008C01FD">
        <w:rPr>
          <w:rFonts w:asciiTheme="minorEastAsia" w:hAnsiTheme="minorEastAsia"/>
          <w:bCs/>
          <w:sz w:val="24"/>
        </w:rPr>
        <w:t>;</w:t>
      </w:r>
    </w:p>
    <w:p w14:paraId="097969BB" w14:textId="77777777" w:rsidR="002C0B73" w:rsidRPr="008C01FD" w:rsidRDefault="002C0B73" w:rsidP="00EB0731">
      <w:pPr>
        <w:numPr>
          <w:ilvl w:val="0"/>
          <w:numId w:val="16"/>
        </w:numPr>
        <w:tabs>
          <w:tab w:val="left" w:pos="915"/>
          <w:tab w:val="left" w:pos="960"/>
        </w:tabs>
        <w:spacing w:line="360" w:lineRule="auto"/>
        <w:ind w:left="915" w:hanging="420"/>
        <w:rPr>
          <w:rFonts w:asciiTheme="minorEastAsia" w:hAnsiTheme="minorEastAsia"/>
          <w:bCs/>
          <w:sz w:val="24"/>
        </w:rPr>
      </w:pPr>
      <w:r w:rsidRPr="008C01FD">
        <w:rPr>
          <w:rFonts w:asciiTheme="minorEastAsia" w:hAnsiTheme="minorEastAsia" w:hint="eastAsia"/>
          <w:bCs/>
          <w:sz w:val="24"/>
        </w:rPr>
        <w:t>采购文件标准文本中的“合同条款”；</w:t>
      </w:r>
    </w:p>
    <w:p w14:paraId="11D9DE7D" w14:textId="77777777" w:rsidR="002C0B73" w:rsidRPr="008C01FD" w:rsidRDefault="002C0B73" w:rsidP="00EB0731">
      <w:pPr>
        <w:numPr>
          <w:ilvl w:val="0"/>
          <w:numId w:val="16"/>
        </w:numPr>
        <w:tabs>
          <w:tab w:val="left" w:pos="915"/>
          <w:tab w:val="left" w:pos="960"/>
        </w:tabs>
        <w:spacing w:line="360" w:lineRule="auto"/>
        <w:ind w:left="915" w:hanging="420"/>
        <w:rPr>
          <w:rFonts w:asciiTheme="minorEastAsia" w:hAnsiTheme="minorEastAsia"/>
          <w:bCs/>
          <w:sz w:val="24"/>
        </w:rPr>
      </w:pPr>
      <w:r w:rsidRPr="008C01FD">
        <w:rPr>
          <w:rFonts w:asciiTheme="minorEastAsia" w:hAnsiTheme="minorEastAsia"/>
          <w:bCs/>
          <w:sz w:val="24"/>
        </w:rPr>
        <w:t>中标</w:t>
      </w:r>
      <w:r w:rsidRPr="008C01FD">
        <w:rPr>
          <w:rFonts w:asciiTheme="minorEastAsia" w:hAnsiTheme="minorEastAsia" w:hint="eastAsia"/>
          <w:bCs/>
          <w:sz w:val="24"/>
        </w:rPr>
        <w:t>或成交</w:t>
      </w:r>
      <w:r w:rsidRPr="008C01FD">
        <w:rPr>
          <w:rFonts w:asciiTheme="minorEastAsia" w:hAnsiTheme="minorEastAsia"/>
          <w:bCs/>
          <w:sz w:val="24"/>
        </w:rPr>
        <w:t>公告</w:t>
      </w:r>
      <w:r w:rsidRPr="008C01FD">
        <w:rPr>
          <w:rFonts w:asciiTheme="minorEastAsia" w:hAnsiTheme="minorEastAsia" w:hint="eastAsia"/>
          <w:bCs/>
          <w:sz w:val="24"/>
        </w:rPr>
        <w:t>；</w:t>
      </w:r>
    </w:p>
    <w:p w14:paraId="6E3913AF" w14:textId="77777777" w:rsidR="002C0B73" w:rsidRPr="008C01FD" w:rsidRDefault="002C0B73" w:rsidP="00EB0731">
      <w:pPr>
        <w:numPr>
          <w:ilvl w:val="0"/>
          <w:numId w:val="16"/>
        </w:numPr>
        <w:tabs>
          <w:tab w:val="left" w:pos="915"/>
          <w:tab w:val="left" w:pos="960"/>
        </w:tabs>
        <w:spacing w:line="360" w:lineRule="auto"/>
        <w:ind w:left="915" w:hanging="420"/>
        <w:rPr>
          <w:rFonts w:asciiTheme="minorEastAsia" w:hAnsiTheme="minorEastAsia"/>
          <w:bCs/>
          <w:sz w:val="24"/>
        </w:rPr>
      </w:pPr>
      <w:r w:rsidRPr="008C01FD">
        <w:rPr>
          <w:rFonts w:asciiTheme="minorEastAsia" w:hAnsiTheme="minorEastAsia" w:hint="eastAsia"/>
          <w:bCs/>
          <w:sz w:val="24"/>
        </w:rPr>
        <w:t>卖方提交的投标文件及书面承诺函；</w:t>
      </w:r>
    </w:p>
    <w:p w14:paraId="1EB51C35" w14:textId="77777777" w:rsidR="002C0B73" w:rsidRPr="008C01FD" w:rsidRDefault="002C0B73" w:rsidP="00EB0731">
      <w:pPr>
        <w:numPr>
          <w:ilvl w:val="0"/>
          <w:numId w:val="16"/>
        </w:numPr>
        <w:tabs>
          <w:tab w:val="left" w:pos="915"/>
          <w:tab w:val="left" w:pos="960"/>
        </w:tabs>
        <w:spacing w:line="360" w:lineRule="auto"/>
        <w:ind w:left="915" w:hanging="420"/>
        <w:rPr>
          <w:rFonts w:asciiTheme="minorEastAsia" w:hAnsiTheme="minorEastAsia"/>
          <w:bCs/>
          <w:sz w:val="24"/>
        </w:rPr>
      </w:pPr>
      <w:r w:rsidRPr="008C01FD">
        <w:rPr>
          <w:rFonts w:asciiTheme="minorEastAsia" w:hAnsiTheme="minorEastAsia" w:hint="eastAsia"/>
          <w:bCs/>
          <w:sz w:val="24"/>
        </w:rPr>
        <w:t>双方</w:t>
      </w:r>
      <w:r w:rsidRPr="008C01FD">
        <w:rPr>
          <w:rFonts w:asciiTheme="minorEastAsia" w:hAnsiTheme="minorEastAsia"/>
          <w:bCs/>
          <w:sz w:val="24"/>
        </w:rPr>
        <w:t>另行签订的</w:t>
      </w:r>
      <w:r w:rsidRPr="008C01FD">
        <w:rPr>
          <w:rFonts w:asciiTheme="minorEastAsia" w:hAnsiTheme="minorEastAsia" w:hint="eastAsia"/>
          <w:bCs/>
          <w:sz w:val="24"/>
        </w:rPr>
        <w:t>补充协议。</w:t>
      </w:r>
    </w:p>
    <w:p w14:paraId="2507EC01" w14:textId="19589EEA" w:rsidR="002C0B73" w:rsidRPr="008C01FD" w:rsidRDefault="002C0B73" w:rsidP="00EB0731">
      <w:pPr>
        <w:spacing w:line="360" w:lineRule="auto"/>
        <w:ind w:firstLineChars="200" w:firstLine="482"/>
        <w:rPr>
          <w:rFonts w:asciiTheme="minorEastAsia" w:hAnsiTheme="minorEastAsia"/>
          <w:b/>
          <w:bCs/>
          <w:sz w:val="24"/>
        </w:rPr>
      </w:pPr>
      <w:r w:rsidRPr="008C01FD">
        <w:rPr>
          <w:rFonts w:asciiTheme="minorEastAsia" w:hAnsiTheme="minorEastAsia" w:hint="eastAsia"/>
          <w:b/>
          <w:bCs/>
          <w:sz w:val="24"/>
        </w:rPr>
        <w:t>三、合同金额</w:t>
      </w:r>
    </w:p>
    <w:p w14:paraId="3BF5B888" w14:textId="65BDFD4E" w:rsidR="002C0B73" w:rsidRPr="008C01FD" w:rsidRDefault="002C0B73" w:rsidP="00EB0731">
      <w:pPr>
        <w:spacing w:line="360" w:lineRule="auto"/>
        <w:ind w:firstLineChars="200" w:firstLine="480"/>
        <w:rPr>
          <w:rFonts w:asciiTheme="minorEastAsia" w:hAnsiTheme="minorEastAsia"/>
          <w:bCs/>
          <w:sz w:val="24"/>
        </w:rPr>
      </w:pPr>
      <w:r w:rsidRPr="008C01FD">
        <w:rPr>
          <w:rFonts w:asciiTheme="minorEastAsia" w:hAnsiTheme="minorEastAsia" w:hint="eastAsia"/>
          <w:bCs/>
          <w:sz w:val="24"/>
        </w:rPr>
        <w:t>本合同的总金额为元</w:t>
      </w:r>
      <w:r w:rsidR="0085690D">
        <w:rPr>
          <w:rFonts w:asciiTheme="minorEastAsia" w:hAnsiTheme="minorEastAsia" w:hint="eastAsia"/>
          <w:bCs/>
          <w:sz w:val="24"/>
        </w:rPr>
        <w:t xml:space="preserve"> </w:t>
      </w:r>
      <w:r w:rsidR="0085690D" w:rsidRPr="0085690D">
        <w:rPr>
          <w:rFonts w:asciiTheme="minorEastAsia" w:hAnsiTheme="minorEastAsia"/>
          <w:bCs/>
          <w:sz w:val="24"/>
          <w:u w:val="single"/>
        </w:rPr>
        <w:t xml:space="preserve">            </w:t>
      </w:r>
      <w:r w:rsidRPr="008C01FD">
        <w:rPr>
          <w:rFonts w:asciiTheme="minorEastAsia" w:hAnsiTheme="minorEastAsia" w:hint="eastAsia"/>
          <w:bCs/>
          <w:sz w:val="24"/>
        </w:rPr>
        <w:t>(人民币大写：</w:t>
      </w:r>
      <w:r w:rsidR="00C86CC5" w:rsidRPr="00C86CC5">
        <w:rPr>
          <w:rFonts w:asciiTheme="minorEastAsia" w:hAnsiTheme="minorEastAsia" w:hint="eastAsia"/>
          <w:bCs/>
          <w:sz w:val="24"/>
          <w:u w:val="single"/>
        </w:rPr>
        <w:t xml:space="preserve"> </w:t>
      </w:r>
      <w:r w:rsidR="00C86CC5" w:rsidRPr="00C86CC5">
        <w:rPr>
          <w:rFonts w:asciiTheme="minorEastAsia" w:hAnsiTheme="minorEastAsia"/>
          <w:bCs/>
          <w:sz w:val="24"/>
          <w:u w:val="single"/>
        </w:rPr>
        <w:t xml:space="preserve">               </w:t>
      </w:r>
      <w:r w:rsidRPr="008C01FD">
        <w:rPr>
          <w:rFonts w:asciiTheme="minorEastAsia" w:hAnsiTheme="minorEastAsia" w:hint="eastAsia"/>
          <w:bCs/>
          <w:sz w:val="24"/>
        </w:rPr>
        <w:t>)。</w:t>
      </w:r>
    </w:p>
    <w:p w14:paraId="5CB50EE6" w14:textId="0834A746" w:rsidR="002C0B73" w:rsidRPr="008C01FD" w:rsidRDefault="002C0B73" w:rsidP="00EB0731">
      <w:pPr>
        <w:spacing w:line="360" w:lineRule="auto"/>
        <w:ind w:firstLineChars="200" w:firstLine="482"/>
        <w:rPr>
          <w:rFonts w:asciiTheme="minorEastAsia" w:hAnsiTheme="minorEastAsia"/>
          <w:b/>
          <w:bCs/>
          <w:sz w:val="24"/>
        </w:rPr>
      </w:pPr>
      <w:r w:rsidRPr="008C01FD">
        <w:rPr>
          <w:rFonts w:asciiTheme="minorEastAsia" w:hAnsiTheme="minorEastAsia" w:hint="eastAsia"/>
          <w:b/>
          <w:bCs/>
          <w:sz w:val="24"/>
        </w:rPr>
        <w:t>四、服务期限：</w:t>
      </w:r>
      <w:r w:rsidR="00950DF1" w:rsidRPr="00950DF1">
        <w:rPr>
          <w:rFonts w:asciiTheme="minorEastAsia" w:hAnsiTheme="minorEastAsia" w:hint="eastAsia"/>
          <w:b/>
          <w:bCs/>
          <w:sz w:val="24"/>
          <w:u w:val="single"/>
        </w:rPr>
        <w:t xml:space="preserve"> </w:t>
      </w:r>
      <w:r w:rsidR="00950DF1" w:rsidRPr="00950DF1">
        <w:rPr>
          <w:rFonts w:asciiTheme="minorEastAsia" w:hAnsiTheme="minorEastAsia"/>
          <w:b/>
          <w:bCs/>
          <w:sz w:val="24"/>
          <w:u w:val="single"/>
        </w:rPr>
        <w:t xml:space="preserve">                          </w:t>
      </w:r>
    </w:p>
    <w:p w14:paraId="29097110" w14:textId="77777777" w:rsidR="002C0B73" w:rsidRPr="008C01FD" w:rsidRDefault="002C0B73" w:rsidP="00EB0731">
      <w:pPr>
        <w:widowControl/>
        <w:spacing w:line="360" w:lineRule="auto"/>
        <w:ind w:firstLineChars="200" w:firstLine="482"/>
        <w:rPr>
          <w:rFonts w:asciiTheme="minorEastAsia" w:hAnsiTheme="minorEastAsia"/>
          <w:b/>
          <w:bCs/>
          <w:sz w:val="24"/>
        </w:rPr>
      </w:pPr>
      <w:r w:rsidRPr="008C01FD">
        <w:rPr>
          <w:rFonts w:asciiTheme="minorEastAsia" w:hAnsiTheme="minorEastAsia" w:hint="eastAsia"/>
          <w:b/>
          <w:bCs/>
          <w:sz w:val="24"/>
        </w:rPr>
        <w:t>五、验收要求</w:t>
      </w:r>
    </w:p>
    <w:p w14:paraId="6A432EAE" w14:textId="77777777" w:rsidR="002C0B73" w:rsidRPr="008C01FD" w:rsidRDefault="002C0B73" w:rsidP="00EB0731">
      <w:pPr>
        <w:widowControl/>
        <w:spacing w:line="360" w:lineRule="auto"/>
        <w:ind w:firstLine="555"/>
        <w:rPr>
          <w:rFonts w:asciiTheme="minorEastAsia" w:hAnsiTheme="minorEastAsia"/>
          <w:bCs/>
          <w:sz w:val="24"/>
        </w:rPr>
      </w:pPr>
      <w:r w:rsidRPr="008C01FD">
        <w:rPr>
          <w:rFonts w:asciiTheme="minorEastAsia" w:hAnsiTheme="minorEastAsia" w:hint="eastAsia"/>
          <w:bCs/>
          <w:sz w:val="24"/>
        </w:rPr>
        <w:t>（一）质量标准</w:t>
      </w:r>
    </w:p>
    <w:p w14:paraId="2E62A812" w14:textId="77777777" w:rsidR="002C0B73" w:rsidRPr="008C01FD" w:rsidRDefault="002C0B73" w:rsidP="00EB0731">
      <w:pPr>
        <w:spacing w:line="360" w:lineRule="auto"/>
        <w:ind w:firstLineChars="200" w:firstLine="480"/>
        <w:rPr>
          <w:rFonts w:asciiTheme="minorEastAsia" w:hAnsiTheme="minorEastAsia"/>
          <w:bCs/>
          <w:sz w:val="24"/>
        </w:rPr>
      </w:pPr>
      <w:r w:rsidRPr="008C01FD">
        <w:rPr>
          <w:rFonts w:asciiTheme="minorEastAsia" w:hAnsiTheme="minorEastAsia" w:hint="eastAsia"/>
          <w:bCs/>
          <w:sz w:val="24"/>
        </w:rPr>
        <w:t>卖方保证提供的服务质量应符合中华人民共和国相关标准及相应的技术规范、本次采购相关文件中的全部相关要求及卖方相关服务标准及相应的技术规范中之较高者。</w:t>
      </w:r>
    </w:p>
    <w:p w14:paraId="19D692BB" w14:textId="77777777" w:rsidR="002C0B73" w:rsidRPr="008C01FD" w:rsidRDefault="002C0B73" w:rsidP="00EB0731">
      <w:pPr>
        <w:widowControl/>
        <w:spacing w:line="360" w:lineRule="auto"/>
        <w:ind w:firstLineChars="200" w:firstLine="480"/>
        <w:rPr>
          <w:rFonts w:asciiTheme="minorEastAsia" w:hAnsiTheme="minorEastAsia"/>
          <w:bCs/>
          <w:sz w:val="24"/>
        </w:rPr>
      </w:pPr>
      <w:r w:rsidRPr="008C01FD">
        <w:rPr>
          <w:rFonts w:asciiTheme="minorEastAsia" w:hAnsiTheme="minorEastAsia" w:hint="eastAsia"/>
          <w:bCs/>
          <w:sz w:val="24"/>
        </w:rPr>
        <w:t>（二）验收组织</w:t>
      </w:r>
    </w:p>
    <w:p w14:paraId="57C7E1C1" w14:textId="46B63DCA" w:rsidR="002C0B73" w:rsidRPr="008C01FD" w:rsidRDefault="002C0B73" w:rsidP="00EB0731">
      <w:pPr>
        <w:widowControl/>
        <w:spacing w:line="360" w:lineRule="auto"/>
        <w:rPr>
          <w:rFonts w:asciiTheme="minorEastAsia" w:hAnsiTheme="minorEastAsia"/>
          <w:bCs/>
          <w:sz w:val="24"/>
        </w:rPr>
      </w:pPr>
      <w:r w:rsidRPr="008C01FD">
        <w:rPr>
          <w:rFonts w:asciiTheme="minorEastAsia" w:hAnsiTheme="minorEastAsia" w:hint="eastAsia"/>
          <w:bCs/>
          <w:sz w:val="24"/>
        </w:rPr>
        <w:t>买方负责组织验收工作，</w:t>
      </w:r>
      <w:r w:rsidRPr="008C01FD">
        <w:rPr>
          <w:rFonts w:asciiTheme="minorEastAsia" w:hAnsiTheme="minorEastAsia" w:hint="eastAsia"/>
          <w:bCs/>
          <w:sz w:val="24"/>
          <w:shd w:val="clear" w:color="auto" w:fill="FFFFFF"/>
        </w:rPr>
        <w:t>政府向社会公众提供的公共服务项目，验收时须邀请服务对象参与并出具意见，</w:t>
      </w:r>
      <w:r w:rsidRPr="008C01FD">
        <w:rPr>
          <w:rFonts w:asciiTheme="minorEastAsia" w:hAnsiTheme="minorEastAsia" w:hint="eastAsia"/>
          <w:bCs/>
          <w:sz w:val="24"/>
        </w:rPr>
        <w:t>验收结果于验收结束之日起5个工作日内向社会公告。</w:t>
      </w:r>
    </w:p>
    <w:p w14:paraId="2A2C9071" w14:textId="77777777" w:rsidR="002C0B73" w:rsidRPr="008C01FD" w:rsidRDefault="002C0B73" w:rsidP="00EB0731">
      <w:pPr>
        <w:widowControl/>
        <w:spacing w:line="360" w:lineRule="auto"/>
        <w:ind w:firstLineChars="200" w:firstLine="480"/>
        <w:rPr>
          <w:rFonts w:asciiTheme="minorEastAsia" w:hAnsiTheme="minorEastAsia" w:cs="宋体"/>
          <w:bCs/>
          <w:kern w:val="0"/>
          <w:sz w:val="24"/>
        </w:rPr>
      </w:pPr>
      <w:r w:rsidRPr="008C01FD">
        <w:rPr>
          <w:rFonts w:asciiTheme="minorEastAsia" w:hAnsiTheme="minorEastAsia" w:hint="eastAsia"/>
          <w:bCs/>
          <w:sz w:val="24"/>
          <w:shd w:val="clear" w:color="auto" w:fill="FFFFFF"/>
        </w:rPr>
        <w:lastRenderedPageBreak/>
        <w:t>（三）</w:t>
      </w:r>
      <w:r w:rsidRPr="008C01FD">
        <w:rPr>
          <w:rFonts w:asciiTheme="minorEastAsia" w:hAnsiTheme="minorEastAsia" w:cs="宋体" w:hint="eastAsia"/>
          <w:bCs/>
          <w:kern w:val="0"/>
          <w:sz w:val="24"/>
        </w:rPr>
        <w:t>验收程序</w:t>
      </w:r>
    </w:p>
    <w:p w14:paraId="0AAE050A" w14:textId="77777777" w:rsidR="002C0B73" w:rsidRPr="008C01FD" w:rsidRDefault="002C0B73" w:rsidP="00EB0731">
      <w:pPr>
        <w:widowControl/>
        <w:spacing w:line="360" w:lineRule="auto"/>
        <w:ind w:firstLineChars="200" w:firstLine="480"/>
        <w:rPr>
          <w:rFonts w:asciiTheme="minorEastAsia" w:hAnsiTheme="minorEastAsia" w:cs="宋体"/>
          <w:bCs/>
          <w:kern w:val="0"/>
          <w:sz w:val="24"/>
        </w:rPr>
      </w:pPr>
      <w:r w:rsidRPr="008C01FD">
        <w:rPr>
          <w:rFonts w:asciiTheme="minorEastAsia" w:hAnsiTheme="minorEastAsia" w:cs="宋体" w:hint="eastAsia"/>
          <w:bCs/>
          <w:kern w:val="0"/>
          <w:sz w:val="24"/>
        </w:rPr>
        <w:t>1、成立验收小组，</w:t>
      </w:r>
      <w:r w:rsidRPr="008C01FD">
        <w:rPr>
          <w:rFonts w:asciiTheme="minorEastAsia" w:hAnsiTheme="minorEastAsia" w:hint="eastAsia"/>
          <w:bCs/>
          <w:sz w:val="24"/>
        </w:rPr>
        <w:t>验收人员应由买方代表和技术专家组成</w:t>
      </w:r>
      <w:r w:rsidRPr="008C01FD">
        <w:rPr>
          <w:rFonts w:asciiTheme="minorEastAsia" w:hAnsiTheme="minorEastAsia" w:cs="宋体" w:hint="eastAsia"/>
          <w:bCs/>
          <w:kern w:val="0"/>
          <w:sz w:val="24"/>
        </w:rPr>
        <w:t>。</w:t>
      </w:r>
    </w:p>
    <w:p w14:paraId="5103F6C5" w14:textId="77777777" w:rsidR="002C0B73" w:rsidRPr="008C01FD" w:rsidRDefault="002C0B73" w:rsidP="00EB0731">
      <w:pPr>
        <w:widowControl/>
        <w:spacing w:line="360" w:lineRule="auto"/>
        <w:ind w:firstLineChars="200" w:firstLine="480"/>
        <w:rPr>
          <w:rFonts w:asciiTheme="minorEastAsia" w:hAnsiTheme="minorEastAsia" w:cs="宋体"/>
          <w:bCs/>
          <w:kern w:val="0"/>
          <w:sz w:val="24"/>
        </w:rPr>
      </w:pPr>
      <w:r w:rsidRPr="008C01FD">
        <w:rPr>
          <w:rFonts w:asciiTheme="minorEastAsia" w:hAnsiTheme="minorEastAsia" w:cs="宋体" w:hint="eastAsia"/>
          <w:bCs/>
          <w:kern w:val="0"/>
          <w:sz w:val="24"/>
        </w:rPr>
        <w:t>2、验收前要编制验收表格。</w:t>
      </w:r>
    </w:p>
    <w:p w14:paraId="201ECEDE" w14:textId="77777777" w:rsidR="002C0B73" w:rsidRPr="008C01FD" w:rsidRDefault="002C0B73" w:rsidP="00EB0731">
      <w:pPr>
        <w:widowControl/>
        <w:spacing w:line="360" w:lineRule="auto"/>
        <w:ind w:firstLineChars="200" w:firstLine="480"/>
        <w:rPr>
          <w:rFonts w:asciiTheme="minorEastAsia" w:hAnsiTheme="minorEastAsia" w:cs="宋体"/>
          <w:bCs/>
          <w:kern w:val="0"/>
          <w:sz w:val="24"/>
        </w:rPr>
      </w:pPr>
      <w:r w:rsidRPr="008C01FD">
        <w:rPr>
          <w:rFonts w:asciiTheme="minorEastAsia" w:hAnsiTheme="minorEastAsia" w:cs="宋体" w:hint="eastAsia"/>
          <w:bCs/>
          <w:kern w:val="0"/>
          <w:sz w:val="24"/>
        </w:rPr>
        <w:t>3、验收时双方要按照验收表格逐项验收。</w:t>
      </w:r>
    </w:p>
    <w:p w14:paraId="58F2D252" w14:textId="77777777" w:rsidR="002C0B73" w:rsidRPr="008C01FD" w:rsidRDefault="002C0B73" w:rsidP="00EB0731">
      <w:pPr>
        <w:widowControl/>
        <w:spacing w:line="360" w:lineRule="auto"/>
        <w:ind w:firstLineChars="200" w:firstLine="480"/>
        <w:rPr>
          <w:rFonts w:asciiTheme="minorEastAsia" w:hAnsiTheme="minorEastAsia" w:cs="宋体"/>
          <w:bCs/>
          <w:kern w:val="0"/>
          <w:sz w:val="24"/>
        </w:rPr>
      </w:pPr>
      <w:r w:rsidRPr="008C01FD">
        <w:rPr>
          <w:rFonts w:asciiTheme="minorEastAsia" w:hAnsiTheme="minorEastAsia" w:cs="宋体" w:hint="eastAsia"/>
          <w:bCs/>
          <w:kern w:val="0"/>
          <w:sz w:val="24"/>
        </w:rPr>
        <w:t>4、验收方出具验收报告。</w:t>
      </w:r>
    </w:p>
    <w:p w14:paraId="767B6C0D" w14:textId="77777777" w:rsidR="002C0B73" w:rsidRPr="008C01FD" w:rsidRDefault="002C0B73" w:rsidP="00EB0731">
      <w:pPr>
        <w:spacing w:line="360" w:lineRule="auto"/>
        <w:ind w:firstLineChars="200" w:firstLine="482"/>
        <w:rPr>
          <w:rFonts w:asciiTheme="minorEastAsia" w:hAnsiTheme="minorEastAsia"/>
          <w:b/>
          <w:bCs/>
          <w:sz w:val="24"/>
        </w:rPr>
      </w:pPr>
      <w:r w:rsidRPr="008C01FD">
        <w:rPr>
          <w:rFonts w:asciiTheme="minorEastAsia" w:hAnsiTheme="minorEastAsia" w:hint="eastAsia"/>
          <w:b/>
          <w:bCs/>
          <w:sz w:val="24"/>
        </w:rPr>
        <w:t>六、付款方式：</w:t>
      </w:r>
    </w:p>
    <w:p w14:paraId="77ED2DDF" w14:textId="77777777" w:rsidR="002C0B73" w:rsidRPr="008C01FD" w:rsidRDefault="002C0B73" w:rsidP="00EB0731">
      <w:pPr>
        <w:spacing w:line="360" w:lineRule="auto"/>
        <w:ind w:firstLineChars="200" w:firstLine="482"/>
        <w:rPr>
          <w:rFonts w:asciiTheme="minorEastAsia" w:hAnsiTheme="minorEastAsia"/>
          <w:b/>
          <w:bCs/>
          <w:sz w:val="24"/>
        </w:rPr>
      </w:pPr>
      <w:r w:rsidRPr="008C01FD">
        <w:rPr>
          <w:rFonts w:asciiTheme="minorEastAsia" w:hAnsiTheme="minorEastAsia" w:hint="eastAsia"/>
          <w:b/>
          <w:bCs/>
          <w:sz w:val="24"/>
        </w:rPr>
        <w:t>七、售后服务</w:t>
      </w:r>
    </w:p>
    <w:p w14:paraId="6105CDA7" w14:textId="6390966C" w:rsidR="002C0B73" w:rsidRPr="008C01FD" w:rsidRDefault="002C0B73" w:rsidP="00EB0731">
      <w:pPr>
        <w:adjustRightInd w:val="0"/>
        <w:snapToGrid w:val="0"/>
        <w:spacing w:line="360" w:lineRule="auto"/>
        <w:ind w:firstLineChars="200" w:firstLine="480"/>
        <w:rPr>
          <w:rFonts w:asciiTheme="minorEastAsia" w:hAnsiTheme="minorEastAsia"/>
          <w:bCs/>
          <w:sz w:val="24"/>
        </w:rPr>
      </w:pPr>
      <w:r w:rsidRPr="008C01FD">
        <w:rPr>
          <w:rFonts w:asciiTheme="minorEastAsia" w:hAnsiTheme="minorEastAsia" w:hint="eastAsia"/>
          <w:bCs/>
          <w:sz w:val="24"/>
        </w:rPr>
        <w:t>（一）卖方对合同服务的质量保修期为验收证书签署之日起个月。</w:t>
      </w:r>
    </w:p>
    <w:p w14:paraId="36AF736F" w14:textId="54ABF6E3" w:rsidR="002C0B73" w:rsidRPr="008C01FD" w:rsidRDefault="002C0B73" w:rsidP="00EB0731">
      <w:pPr>
        <w:spacing w:line="360" w:lineRule="auto"/>
        <w:ind w:firstLineChars="200" w:firstLine="480"/>
        <w:rPr>
          <w:rFonts w:asciiTheme="minorEastAsia" w:hAnsiTheme="minorEastAsia"/>
          <w:bCs/>
          <w:sz w:val="24"/>
        </w:rPr>
      </w:pPr>
      <w:r w:rsidRPr="008C01FD">
        <w:rPr>
          <w:rFonts w:asciiTheme="minorEastAsia" w:hAnsiTheme="minorEastAsia" w:hint="eastAsia"/>
          <w:bCs/>
          <w:sz w:val="24"/>
        </w:rPr>
        <w:t>（二）根据买方按检验标准自己检验或委托有资质的相关质检机构检验的检验结果，发现服务的质量或性能与政府采购合同不符；或者在质量保证期内，证实服务是存在缺陷（包括潜在的缺陷等），买方应尽快以书面形式通知卖方。卖方在收到通知后</w:t>
      </w:r>
      <w:r w:rsidRPr="008C01FD">
        <w:rPr>
          <w:rFonts w:asciiTheme="minorEastAsia" w:hAnsiTheme="minorEastAsia" w:hint="eastAsia"/>
          <w:bCs/>
          <w:sz w:val="24"/>
          <w:u w:val="single"/>
        </w:rPr>
        <w:t>天</w:t>
      </w:r>
      <w:r w:rsidRPr="008C01FD">
        <w:rPr>
          <w:rFonts w:asciiTheme="minorEastAsia" w:hAnsiTheme="minorEastAsia" w:hint="eastAsia"/>
          <w:bCs/>
          <w:sz w:val="24"/>
        </w:rPr>
        <w:t>内免费维修或更换有缺陷的部分。</w:t>
      </w:r>
    </w:p>
    <w:p w14:paraId="03EC3528" w14:textId="77777777" w:rsidR="002C0B73" w:rsidRPr="008C01FD" w:rsidRDefault="002C0B73" w:rsidP="00EB0731">
      <w:pPr>
        <w:spacing w:line="360" w:lineRule="auto"/>
        <w:ind w:firstLineChars="200" w:firstLine="480"/>
        <w:rPr>
          <w:rFonts w:asciiTheme="minorEastAsia" w:hAnsiTheme="minorEastAsia"/>
          <w:bCs/>
          <w:sz w:val="24"/>
        </w:rPr>
      </w:pPr>
      <w:r w:rsidRPr="008C01FD">
        <w:rPr>
          <w:rFonts w:asciiTheme="minorEastAsia" w:hAnsiTheme="minorEastAsia" w:hint="eastAsia"/>
          <w:bCs/>
          <w:sz w:val="24"/>
        </w:rPr>
        <w:t>（三）如卖方在收到通知后在政府采购合同规定时间内，没有弥补缺陷，买方可采取必要的补救措施，但由此引发的风险和费用将由卖方承担。</w:t>
      </w:r>
    </w:p>
    <w:p w14:paraId="17BFEC1E" w14:textId="77777777" w:rsidR="002C0B73" w:rsidRPr="008C01FD" w:rsidRDefault="002C0B73" w:rsidP="00EB0731">
      <w:pPr>
        <w:spacing w:line="360" w:lineRule="auto"/>
        <w:ind w:firstLine="540"/>
        <w:rPr>
          <w:rFonts w:asciiTheme="minorEastAsia" w:hAnsiTheme="minorEastAsia"/>
          <w:b/>
          <w:bCs/>
          <w:sz w:val="24"/>
        </w:rPr>
      </w:pPr>
      <w:r w:rsidRPr="008C01FD">
        <w:rPr>
          <w:rFonts w:asciiTheme="minorEastAsia" w:hAnsiTheme="minorEastAsia" w:hint="eastAsia"/>
          <w:b/>
          <w:bCs/>
          <w:sz w:val="24"/>
        </w:rPr>
        <w:t>八、履约保证金</w:t>
      </w:r>
    </w:p>
    <w:p w14:paraId="38D1F14C" w14:textId="7B671F62" w:rsidR="002C0B73" w:rsidRPr="008C01FD" w:rsidRDefault="002C0B73" w:rsidP="00EB0731">
      <w:pPr>
        <w:spacing w:line="360" w:lineRule="auto"/>
        <w:ind w:leftChars="57" w:left="120" w:firstLineChars="118" w:firstLine="283"/>
        <w:rPr>
          <w:rFonts w:asciiTheme="minorEastAsia" w:hAnsiTheme="minorEastAsia"/>
          <w:bCs/>
          <w:sz w:val="24"/>
        </w:rPr>
      </w:pPr>
      <w:r w:rsidRPr="008C01FD">
        <w:rPr>
          <w:rFonts w:asciiTheme="minorEastAsia" w:hAnsiTheme="minorEastAsia" w:hint="eastAsia"/>
          <w:bCs/>
          <w:sz w:val="24"/>
        </w:rPr>
        <w:t>本项目履约保证金为元</w:t>
      </w:r>
      <w:r w:rsidR="0085690D" w:rsidRPr="0085690D">
        <w:rPr>
          <w:rFonts w:asciiTheme="minorEastAsia" w:hAnsiTheme="minorEastAsia" w:hint="eastAsia"/>
          <w:bCs/>
          <w:sz w:val="24"/>
          <w:u w:val="single"/>
        </w:rPr>
        <w:t xml:space="preserve"> </w:t>
      </w:r>
      <w:r w:rsidR="0085690D" w:rsidRPr="0085690D">
        <w:rPr>
          <w:rFonts w:asciiTheme="minorEastAsia" w:hAnsiTheme="minorEastAsia"/>
          <w:bCs/>
          <w:sz w:val="24"/>
          <w:u w:val="single"/>
        </w:rPr>
        <w:t xml:space="preserve"> </w:t>
      </w:r>
      <w:r w:rsidR="0085690D">
        <w:rPr>
          <w:rFonts w:asciiTheme="minorEastAsia" w:hAnsiTheme="minorEastAsia"/>
          <w:bCs/>
          <w:sz w:val="24"/>
          <w:u w:val="single"/>
        </w:rPr>
        <w:t xml:space="preserve">   </w:t>
      </w:r>
      <w:r w:rsidR="0085690D" w:rsidRPr="0085690D">
        <w:rPr>
          <w:rFonts w:asciiTheme="minorEastAsia" w:hAnsiTheme="minorEastAsia"/>
          <w:bCs/>
          <w:sz w:val="24"/>
          <w:u w:val="single"/>
        </w:rPr>
        <w:t xml:space="preserve">  </w:t>
      </w:r>
      <w:r w:rsidRPr="008C01FD">
        <w:rPr>
          <w:rFonts w:asciiTheme="minorEastAsia" w:hAnsiTheme="minorEastAsia" w:hint="eastAsia"/>
          <w:bCs/>
          <w:sz w:val="24"/>
        </w:rPr>
        <w:t>(人民币大写：</w:t>
      </w:r>
      <w:r w:rsidR="0085690D" w:rsidRPr="0085690D">
        <w:rPr>
          <w:rFonts w:asciiTheme="minorEastAsia" w:hAnsiTheme="minorEastAsia" w:hint="eastAsia"/>
          <w:bCs/>
          <w:sz w:val="24"/>
          <w:u w:val="single"/>
        </w:rPr>
        <w:t xml:space="preserve"> </w:t>
      </w:r>
      <w:r w:rsidR="0085690D">
        <w:rPr>
          <w:rFonts w:asciiTheme="minorEastAsia" w:hAnsiTheme="minorEastAsia"/>
          <w:bCs/>
          <w:sz w:val="24"/>
          <w:u w:val="single"/>
        </w:rPr>
        <w:t xml:space="preserve">    </w:t>
      </w:r>
      <w:r w:rsidR="0085690D" w:rsidRPr="0085690D">
        <w:rPr>
          <w:rFonts w:asciiTheme="minorEastAsia" w:hAnsiTheme="minorEastAsia"/>
          <w:bCs/>
          <w:sz w:val="24"/>
          <w:u w:val="single"/>
        </w:rPr>
        <w:t xml:space="preserve">  </w:t>
      </w:r>
      <w:r w:rsidR="0085690D" w:rsidRPr="0085690D">
        <w:rPr>
          <w:rFonts w:asciiTheme="minorEastAsia" w:hAnsiTheme="minorEastAsia" w:hint="eastAsia"/>
          <w:bCs/>
          <w:sz w:val="24"/>
          <w:u w:val="single"/>
        </w:rPr>
        <w:t xml:space="preserve"> </w:t>
      </w:r>
      <w:r w:rsidRPr="008C01FD">
        <w:rPr>
          <w:rFonts w:asciiTheme="minorEastAsia" w:hAnsiTheme="minorEastAsia" w:hint="eastAsia"/>
          <w:bCs/>
          <w:sz w:val="24"/>
        </w:rPr>
        <w:t>)，收受人为</w:t>
      </w:r>
      <w:r w:rsidR="0085690D" w:rsidRPr="0085690D">
        <w:rPr>
          <w:rFonts w:asciiTheme="minorEastAsia" w:hAnsiTheme="minorEastAsia" w:hint="eastAsia"/>
          <w:bCs/>
          <w:sz w:val="24"/>
          <w:u w:val="single"/>
        </w:rPr>
        <w:t xml:space="preserve"> </w:t>
      </w:r>
      <w:r w:rsidR="0085690D" w:rsidRPr="0085690D">
        <w:rPr>
          <w:rFonts w:asciiTheme="minorEastAsia" w:hAnsiTheme="minorEastAsia"/>
          <w:bCs/>
          <w:sz w:val="24"/>
          <w:u w:val="single"/>
        </w:rPr>
        <w:t xml:space="preserve">     </w:t>
      </w:r>
      <w:r w:rsidRPr="008C01FD">
        <w:rPr>
          <w:rFonts w:asciiTheme="minorEastAsia" w:hAnsiTheme="minorEastAsia" w:hint="eastAsia"/>
          <w:bCs/>
          <w:sz w:val="24"/>
        </w:rPr>
        <w:t>，期限为验收合格后。如卖方未能按期履行合同，买方可从履约保证金中获得经济上的赔偿。</w:t>
      </w:r>
    </w:p>
    <w:p w14:paraId="6922C580" w14:textId="77777777" w:rsidR="002C0B73" w:rsidRPr="008C01FD" w:rsidRDefault="002C0B73" w:rsidP="00EB0731">
      <w:pPr>
        <w:spacing w:line="360" w:lineRule="auto"/>
        <w:ind w:firstLine="540"/>
        <w:rPr>
          <w:rFonts w:asciiTheme="minorEastAsia" w:hAnsiTheme="minorEastAsia"/>
          <w:b/>
          <w:bCs/>
          <w:sz w:val="24"/>
        </w:rPr>
      </w:pPr>
      <w:r w:rsidRPr="008C01FD">
        <w:rPr>
          <w:rFonts w:asciiTheme="minorEastAsia" w:hAnsiTheme="minorEastAsia" w:hint="eastAsia"/>
          <w:b/>
          <w:bCs/>
          <w:sz w:val="24"/>
        </w:rPr>
        <w:t>九、违约责任</w:t>
      </w:r>
    </w:p>
    <w:p w14:paraId="75FFB7FB" w14:textId="01C98EE9" w:rsidR="002C0B73" w:rsidRPr="008C01FD" w:rsidRDefault="002C0B73" w:rsidP="00EB0731">
      <w:pPr>
        <w:spacing w:line="360" w:lineRule="auto"/>
        <w:ind w:firstLineChars="200" w:firstLine="480"/>
        <w:rPr>
          <w:rFonts w:asciiTheme="minorEastAsia" w:hAnsiTheme="minorEastAsia"/>
          <w:bCs/>
          <w:sz w:val="24"/>
        </w:rPr>
      </w:pPr>
      <w:r w:rsidRPr="008C01FD">
        <w:rPr>
          <w:rFonts w:asciiTheme="minorEastAsia" w:hAnsiTheme="minorEastAsia" w:hint="eastAsia"/>
          <w:bCs/>
          <w:sz w:val="24"/>
        </w:rPr>
        <w:t>（一）卖方服务期限超过合同约定服务期限。如果卖方由于自身的原因未能按期履行完合同，买方可从履约保证金中获得经济上的赔偿。其标准为按每延期一周收取合同金额的</w:t>
      </w:r>
      <w:r w:rsidRPr="008C01FD">
        <w:rPr>
          <w:rFonts w:asciiTheme="minorEastAsia" w:hAnsiTheme="minorEastAsia"/>
          <w:bCs/>
          <w:sz w:val="24"/>
        </w:rPr>
        <w:t>%</w:t>
      </w:r>
      <w:r w:rsidRPr="008C01FD">
        <w:rPr>
          <w:rFonts w:asciiTheme="minorEastAsia" w:hAnsiTheme="minorEastAsia" w:hint="eastAsia"/>
          <w:bCs/>
          <w:sz w:val="24"/>
        </w:rPr>
        <w:t>，但误期赔偿费总额不得超过履约保证金总额。一周按7天计算，不足7天按一周计算。在此情况下，卖方不得要求买方退还其履约保证金。</w:t>
      </w:r>
    </w:p>
    <w:p w14:paraId="6E421B61" w14:textId="77777777" w:rsidR="002C0B73" w:rsidRPr="008C01FD" w:rsidRDefault="002C0B73" w:rsidP="00EB0731">
      <w:pPr>
        <w:spacing w:line="360" w:lineRule="auto"/>
        <w:ind w:firstLine="540"/>
        <w:rPr>
          <w:rFonts w:asciiTheme="minorEastAsia" w:hAnsiTheme="minorEastAsia"/>
          <w:bCs/>
          <w:sz w:val="24"/>
        </w:rPr>
      </w:pPr>
      <w:r w:rsidRPr="008C01FD">
        <w:rPr>
          <w:rFonts w:asciiTheme="minorEastAsia" w:hAnsiTheme="minorEastAsia" w:hint="eastAsia"/>
          <w:bCs/>
          <w:sz w:val="24"/>
        </w:rPr>
        <w:t>（二）卖方服务期限内未能履约。卖方在履行合同过程中，如果遇到不能按时履约情况，应及时以书面形式将不能按期履约的理由、延误的时间通知买方。买方在收到卖方通知后，有权决定是否延长合同的履行时间或终止合同。如买方终止合同，卖方不得要求买方返还履约保证金；如买方同意延长合同的履行时间，卖方必须在买方规定的时间内提供符合质量标准的服务，由此造成的误期赔偿费</w:t>
      </w:r>
      <w:r w:rsidRPr="008C01FD">
        <w:rPr>
          <w:rFonts w:asciiTheme="minorEastAsia" w:hAnsiTheme="minorEastAsia" w:hint="eastAsia"/>
          <w:bCs/>
          <w:sz w:val="24"/>
        </w:rPr>
        <w:lastRenderedPageBreak/>
        <w:t>按照前款约定执行。如卖方在买方规定的时间内未能提供符合质量标准的服务，买方有权终止合同，没收履约保证金，提请政府采购监管部门将卖方列入不良行为记录名单，在一至三年内禁止参加政府采购活动。</w:t>
      </w:r>
    </w:p>
    <w:p w14:paraId="79215A89" w14:textId="77777777" w:rsidR="002C0B73" w:rsidRPr="008C01FD" w:rsidRDefault="002C0B73" w:rsidP="00EB0731">
      <w:pPr>
        <w:spacing w:line="360" w:lineRule="auto"/>
        <w:ind w:firstLineChars="200" w:firstLine="480"/>
        <w:rPr>
          <w:rFonts w:asciiTheme="minorEastAsia" w:hAnsiTheme="minorEastAsia"/>
          <w:bCs/>
          <w:sz w:val="24"/>
        </w:rPr>
      </w:pPr>
      <w:r w:rsidRPr="008C01FD">
        <w:rPr>
          <w:rFonts w:asciiTheme="minorEastAsia" w:hAnsiTheme="minorEastAsia" w:hint="eastAsia"/>
          <w:bCs/>
          <w:sz w:val="24"/>
        </w:rPr>
        <w:t>（三）卖方履约不符合约定的质量标准，卖方必须重新提供符合质量标准的服务，由此造成的误期赔偿费按照前款约定执行。如卖方在买方规定的时间内未能提供符合质量标准的服务，买方有权终止合同，没收履约保证金，提请政府采购监管部门将卖方列入不良行为记录名单，在一至三年内禁止参加政府采购活动。</w:t>
      </w:r>
    </w:p>
    <w:p w14:paraId="0F9B352E" w14:textId="77777777" w:rsidR="002C0B73" w:rsidRPr="008C01FD" w:rsidRDefault="002C0B73" w:rsidP="00EB0731">
      <w:pPr>
        <w:spacing w:line="360" w:lineRule="auto"/>
        <w:ind w:firstLineChars="200" w:firstLine="480"/>
        <w:rPr>
          <w:rFonts w:asciiTheme="minorEastAsia" w:hAnsiTheme="minorEastAsia"/>
          <w:bCs/>
          <w:sz w:val="24"/>
        </w:rPr>
      </w:pPr>
      <w:r w:rsidRPr="008C01FD">
        <w:rPr>
          <w:rFonts w:asciiTheme="minorEastAsia" w:hAnsiTheme="minorEastAsia" w:hint="eastAsia"/>
          <w:bCs/>
          <w:sz w:val="24"/>
        </w:rPr>
        <w:t>（四）卖方将合同转包、擅自变更、中止或者终止合同的，买方有</w:t>
      </w:r>
      <w:r w:rsidRPr="008C01FD">
        <w:rPr>
          <w:rFonts w:asciiTheme="minorEastAsia" w:hAnsiTheme="minorEastAsia"/>
          <w:bCs/>
          <w:sz w:val="24"/>
        </w:rPr>
        <w:t>权终止合同，并</w:t>
      </w:r>
      <w:r w:rsidRPr="008C01FD">
        <w:rPr>
          <w:rFonts w:asciiTheme="minorEastAsia" w:hAnsiTheme="minorEastAsia" w:hint="eastAsia"/>
          <w:bCs/>
          <w:sz w:val="24"/>
        </w:rPr>
        <w:t>将提请政府采购监管部门对卖方进行采购金额千分之五的罚款，列入不良行为记录名单，在一至三年内禁止参加政府采购活动。</w:t>
      </w:r>
    </w:p>
    <w:p w14:paraId="5053DF7B" w14:textId="57CF46A5" w:rsidR="002C0B73" w:rsidRPr="008C01FD" w:rsidRDefault="002C0B73" w:rsidP="00EB0731">
      <w:pPr>
        <w:spacing w:line="360" w:lineRule="auto"/>
        <w:ind w:firstLineChars="200" w:firstLine="480"/>
        <w:rPr>
          <w:rFonts w:asciiTheme="minorEastAsia" w:hAnsiTheme="minorEastAsia"/>
          <w:bCs/>
          <w:sz w:val="24"/>
        </w:rPr>
      </w:pPr>
      <w:r w:rsidRPr="008C01FD">
        <w:rPr>
          <w:rFonts w:asciiTheme="minorEastAsia" w:hAnsiTheme="minorEastAsia" w:hint="eastAsia"/>
          <w:bCs/>
          <w:sz w:val="24"/>
        </w:rPr>
        <w:t>（五）买方未能按时组织验收，由财政部门责令限期改正。</w:t>
      </w:r>
    </w:p>
    <w:p w14:paraId="3CB14D3F" w14:textId="77777777" w:rsidR="002C0B73" w:rsidRPr="008C01FD" w:rsidRDefault="002C0B73" w:rsidP="00EB0731">
      <w:pPr>
        <w:spacing w:line="360" w:lineRule="auto"/>
        <w:ind w:leftChars="200" w:left="540" w:hangingChars="50" w:hanging="120"/>
        <w:rPr>
          <w:rFonts w:asciiTheme="minorEastAsia" w:hAnsiTheme="minorEastAsia"/>
          <w:bCs/>
          <w:sz w:val="24"/>
        </w:rPr>
      </w:pPr>
      <w:r w:rsidRPr="008C01FD">
        <w:rPr>
          <w:rFonts w:asciiTheme="minorEastAsia" w:hAnsiTheme="minorEastAsia" w:hint="eastAsia"/>
          <w:bCs/>
          <w:sz w:val="24"/>
        </w:rPr>
        <w:t>（六）买方违反合同规定拒绝接收服务的，应当承担由此造成的损失。</w:t>
      </w:r>
    </w:p>
    <w:p w14:paraId="41184A92" w14:textId="4C365C00" w:rsidR="002C0B73" w:rsidRPr="008C01FD" w:rsidRDefault="002C0B73" w:rsidP="00EB0731">
      <w:pPr>
        <w:spacing w:line="360" w:lineRule="auto"/>
        <w:ind w:leftChars="200" w:left="540" w:hangingChars="50" w:hanging="120"/>
        <w:rPr>
          <w:rFonts w:asciiTheme="minorEastAsia" w:hAnsiTheme="minorEastAsia"/>
          <w:bCs/>
          <w:sz w:val="24"/>
        </w:rPr>
      </w:pPr>
      <w:r w:rsidRPr="008C01FD">
        <w:rPr>
          <w:rFonts w:asciiTheme="minorEastAsia" w:hAnsiTheme="minorEastAsia" w:hint="eastAsia"/>
          <w:bCs/>
          <w:sz w:val="24"/>
        </w:rPr>
        <w:t>（七）验收合格后，买方未能按时提请付款，由财政部门责令限期改正。</w:t>
      </w:r>
    </w:p>
    <w:p w14:paraId="5BF199E1" w14:textId="65A74B1D" w:rsidR="002C0B73" w:rsidRPr="008C01FD" w:rsidRDefault="002C0B73" w:rsidP="00EB0731">
      <w:pPr>
        <w:spacing w:line="360" w:lineRule="auto"/>
        <w:ind w:firstLineChars="200" w:firstLine="480"/>
        <w:rPr>
          <w:rFonts w:asciiTheme="minorEastAsia" w:hAnsiTheme="minorEastAsia"/>
          <w:b/>
          <w:bCs/>
          <w:sz w:val="24"/>
        </w:rPr>
      </w:pPr>
      <w:r w:rsidRPr="008C01FD">
        <w:rPr>
          <w:rFonts w:asciiTheme="minorEastAsia" w:hAnsiTheme="minorEastAsia" w:hint="eastAsia"/>
          <w:bCs/>
          <w:sz w:val="24"/>
        </w:rPr>
        <w:t>（八）买方擅自变更、中止或者终止合同，由财政部门责令限期改正</w:t>
      </w:r>
      <w:r w:rsidRPr="008C01FD">
        <w:rPr>
          <w:rFonts w:asciiTheme="minorEastAsia" w:hAnsiTheme="minorEastAsia" w:hint="eastAsia"/>
          <w:b/>
          <w:bCs/>
          <w:sz w:val="24"/>
        </w:rPr>
        <w:t>。</w:t>
      </w:r>
    </w:p>
    <w:p w14:paraId="5EA93A95" w14:textId="77777777" w:rsidR="002C0B73" w:rsidRPr="008C01FD" w:rsidRDefault="002C0B73" w:rsidP="00EB0731">
      <w:pPr>
        <w:spacing w:line="360" w:lineRule="auto"/>
        <w:ind w:firstLineChars="200" w:firstLine="482"/>
        <w:rPr>
          <w:rFonts w:asciiTheme="minorEastAsia" w:hAnsiTheme="minorEastAsia"/>
          <w:b/>
          <w:bCs/>
          <w:sz w:val="24"/>
          <w:bdr w:val="single" w:sz="4" w:space="0" w:color="auto"/>
        </w:rPr>
      </w:pPr>
      <w:r w:rsidRPr="008C01FD">
        <w:rPr>
          <w:rFonts w:asciiTheme="minorEastAsia" w:hAnsiTheme="minorEastAsia" w:hint="eastAsia"/>
          <w:b/>
          <w:bCs/>
          <w:sz w:val="24"/>
        </w:rPr>
        <w:t>十、合同</w:t>
      </w:r>
      <w:r w:rsidRPr="008C01FD">
        <w:rPr>
          <w:rFonts w:asciiTheme="minorEastAsia" w:hAnsiTheme="minorEastAsia"/>
          <w:b/>
          <w:bCs/>
          <w:sz w:val="24"/>
        </w:rPr>
        <w:t>签订地点</w:t>
      </w:r>
    </w:p>
    <w:p w14:paraId="1D394AE9" w14:textId="1166F705" w:rsidR="002C0B73" w:rsidRPr="008C01FD" w:rsidRDefault="002C0B73" w:rsidP="00EB0731">
      <w:pPr>
        <w:spacing w:line="360" w:lineRule="auto"/>
        <w:ind w:firstLine="540"/>
        <w:rPr>
          <w:rFonts w:asciiTheme="minorEastAsia" w:hAnsiTheme="minorEastAsia"/>
          <w:bCs/>
          <w:sz w:val="24"/>
        </w:rPr>
      </w:pPr>
      <w:r w:rsidRPr="008C01FD">
        <w:rPr>
          <w:rFonts w:asciiTheme="minorEastAsia" w:hAnsiTheme="minorEastAsia"/>
          <w:bCs/>
          <w:sz w:val="24"/>
        </w:rPr>
        <w:t>本合同在</w:t>
      </w:r>
      <w:r w:rsidR="00847087" w:rsidRPr="00847087">
        <w:rPr>
          <w:rFonts w:asciiTheme="minorEastAsia" w:hAnsiTheme="minorEastAsia" w:hint="eastAsia"/>
          <w:bCs/>
          <w:sz w:val="24"/>
          <w:u w:val="single"/>
        </w:rPr>
        <w:t xml:space="preserve"> </w:t>
      </w:r>
      <w:r w:rsidR="00847087" w:rsidRPr="00847087">
        <w:rPr>
          <w:rFonts w:asciiTheme="minorEastAsia" w:hAnsiTheme="minorEastAsia"/>
          <w:bCs/>
          <w:sz w:val="24"/>
          <w:u w:val="single"/>
        </w:rPr>
        <w:t xml:space="preserve"> </w:t>
      </w:r>
      <w:r w:rsidR="00847087">
        <w:rPr>
          <w:rFonts w:asciiTheme="minorEastAsia" w:hAnsiTheme="minorEastAsia"/>
          <w:bCs/>
          <w:sz w:val="24"/>
          <w:u w:val="single"/>
        </w:rPr>
        <w:t xml:space="preserve">   </w:t>
      </w:r>
      <w:r w:rsidR="00847087" w:rsidRPr="00847087">
        <w:rPr>
          <w:rFonts w:asciiTheme="minorEastAsia" w:hAnsiTheme="minorEastAsia"/>
          <w:bCs/>
          <w:sz w:val="24"/>
          <w:u w:val="single"/>
        </w:rPr>
        <w:t xml:space="preserve">   </w:t>
      </w:r>
      <w:r w:rsidRPr="008C01FD">
        <w:rPr>
          <w:rFonts w:asciiTheme="minorEastAsia" w:hAnsiTheme="minorEastAsia"/>
          <w:bCs/>
          <w:sz w:val="24"/>
        </w:rPr>
        <w:t>签订。</w:t>
      </w:r>
    </w:p>
    <w:p w14:paraId="39FB8BE2" w14:textId="77777777" w:rsidR="002C0B73" w:rsidRPr="008C01FD" w:rsidRDefault="002C0B73" w:rsidP="00EB0731">
      <w:pPr>
        <w:spacing w:line="360" w:lineRule="auto"/>
        <w:ind w:firstLine="540"/>
        <w:rPr>
          <w:rFonts w:asciiTheme="minorEastAsia" w:hAnsiTheme="minorEastAsia"/>
          <w:b/>
          <w:bCs/>
          <w:sz w:val="24"/>
        </w:rPr>
      </w:pPr>
      <w:r w:rsidRPr="008C01FD">
        <w:rPr>
          <w:rFonts w:asciiTheme="minorEastAsia" w:hAnsiTheme="minorEastAsia" w:hint="eastAsia"/>
          <w:b/>
          <w:bCs/>
          <w:sz w:val="24"/>
        </w:rPr>
        <w:t>十一、合同的终止</w:t>
      </w:r>
    </w:p>
    <w:p w14:paraId="023242A2" w14:textId="77777777" w:rsidR="002C0B73" w:rsidRPr="008C01FD" w:rsidRDefault="002C0B73" w:rsidP="00EB0731">
      <w:pPr>
        <w:adjustRightInd w:val="0"/>
        <w:snapToGrid w:val="0"/>
        <w:spacing w:line="360" w:lineRule="auto"/>
        <w:ind w:firstLineChars="200" w:firstLine="480"/>
        <w:rPr>
          <w:rFonts w:asciiTheme="minorEastAsia" w:hAnsiTheme="minorEastAsia"/>
          <w:bCs/>
          <w:sz w:val="24"/>
        </w:rPr>
      </w:pPr>
      <w:r w:rsidRPr="008C01FD">
        <w:rPr>
          <w:rFonts w:asciiTheme="minorEastAsia" w:hAnsiTheme="minorEastAsia" w:hint="eastAsia"/>
          <w:bCs/>
          <w:sz w:val="24"/>
        </w:rPr>
        <w:t>（一）本合同因下列原因而终止：</w:t>
      </w:r>
    </w:p>
    <w:p w14:paraId="5D32F90C" w14:textId="77777777" w:rsidR="002C0B73" w:rsidRPr="008C01FD" w:rsidRDefault="002C0B73" w:rsidP="00EB0731">
      <w:pPr>
        <w:adjustRightInd w:val="0"/>
        <w:snapToGrid w:val="0"/>
        <w:spacing w:line="360" w:lineRule="auto"/>
        <w:ind w:firstLineChars="200" w:firstLine="480"/>
        <w:rPr>
          <w:rFonts w:asciiTheme="minorEastAsia" w:hAnsiTheme="minorEastAsia"/>
          <w:bCs/>
          <w:sz w:val="24"/>
        </w:rPr>
      </w:pPr>
      <w:r w:rsidRPr="008C01FD">
        <w:rPr>
          <w:rFonts w:asciiTheme="minorEastAsia" w:hAnsiTheme="minorEastAsia" w:cs="宋体" w:hint="eastAsia"/>
          <w:bCs/>
          <w:kern w:val="0"/>
          <w:sz w:val="24"/>
        </w:rPr>
        <w:t>1、</w:t>
      </w:r>
      <w:r w:rsidRPr="008C01FD">
        <w:rPr>
          <w:rFonts w:asciiTheme="minorEastAsia" w:hAnsiTheme="minorEastAsia" w:hint="eastAsia"/>
          <w:bCs/>
          <w:sz w:val="24"/>
        </w:rPr>
        <w:t>本合同正常履行完毕；</w:t>
      </w:r>
    </w:p>
    <w:p w14:paraId="0789240C" w14:textId="77777777" w:rsidR="002C0B73" w:rsidRPr="008C01FD" w:rsidRDefault="002C0B73" w:rsidP="00EB0731">
      <w:pPr>
        <w:adjustRightInd w:val="0"/>
        <w:snapToGrid w:val="0"/>
        <w:spacing w:line="360" w:lineRule="auto"/>
        <w:ind w:firstLineChars="200" w:firstLine="480"/>
        <w:rPr>
          <w:rFonts w:asciiTheme="minorEastAsia" w:hAnsiTheme="minorEastAsia"/>
          <w:bCs/>
          <w:sz w:val="24"/>
        </w:rPr>
      </w:pPr>
      <w:r w:rsidRPr="008C01FD">
        <w:rPr>
          <w:rFonts w:asciiTheme="minorEastAsia" w:hAnsiTheme="minorEastAsia" w:hint="eastAsia"/>
          <w:bCs/>
          <w:sz w:val="24"/>
        </w:rPr>
        <w:t>2、合同双方协议终止本合同的履行；</w:t>
      </w:r>
    </w:p>
    <w:p w14:paraId="33388CF1" w14:textId="77777777" w:rsidR="002C0B73" w:rsidRPr="008C01FD" w:rsidRDefault="002C0B73" w:rsidP="00EB0731">
      <w:pPr>
        <w:adjustRightInd w:val="0"/>
        <w:snapToGrid w:val="0"/>
        <w:spacing w:line="360" w:lineRule="auto"/>
        <w:ind w:firstLineChars="200" w:firstLine="480"/>
        <w:rPr>
          <w:rFonts w:asciiTheme="minorEastAsia" w:hAnsiTheme="minorEastAsia"/>
          <w:bCs/>
          <w:sz w:val="24"/>
        </w:rPr>
      </w:pPr>
      <w:r w:rsidRPr="008C01FD">
        <w:rPr>
          <w:rFonts w:asciiTheme="minorEastAsia" w:hAnsiTheme="minorEastAsia" w:hint="eastAsia"/>
          <w:bCs/>
          <w:sz w:val="24"/>
        </w:rPr>
        <w:t>3、不可抗力事件导致本合同无法履行或履行不必要；</w:t>
      </w:r>
    </w:p>
    <w:p w14:paraId="1B83D651" w14:textId="77777777" w:rsidR="002C0B73" w:rsidRPr="008C01FD" w:rsidRDefault="002C0B73" w:rsidP="00EB0731">
      <w:pPr>
        <w:adjustRightInd w:val="0"/>
        <w:snapToGrid w:val="0"/>
        <w:spacing w:line="360" w:lineRule="auto"/>
        <w:ind w:firstLineChars="200" w:firstLine="480"/>
        <w:rPr>
          <w:rFonts w:asciiTheme="minorEastAsia" w:hAnsiTheme="minorEastAsia"/>
          <w:bCs/>
          <w:sz w:val="24"/>
        </w:rPr>
      </w:pPr>
      <w:r w:rsidRPr="008C01FD">
        <w:rPr>
          <w:rFonts w:asciiTheme="minorEastAsia" w:hAnsiTheme="minorEastAsia" w:hint="eastAsia"/>
          <w:bCs/>
          <w:sz w:val="24"/>
        </w:rPr>
        <w:t>4、符合本合同约定的其他终止合同的条款。</w:t>
      </w:r>
    </w:p>
    <w:p w14:paraId="2BC18FF5" w14:textId="77777777" w:rsidR="002C0B73" w:rsidRPr="008C01FD" w:rsidRDefault="002C0B73" w:rsidP="00EB0731">
      <w:pPr>
        <w:adjustRightInd w:val="0"/>
        <w:snapToGrid w:val="0"/>
        <w:spacing w:line="360" w:lineRule="auto"/>
        <w:ind w:firstLineChars="200" w:firstLine="480"/>
        <w:rPr>
          <w:rFonts w:asciiTheme="minorEastAsia" w:hAnsiTheme="minorEastAsia"/>
          <w:bCs/>
          <w:sz w:val="24"/>
        </w:rPr>
      </w:pPr>
      <w:r w:rsidRPr="008C01FD">
        <w:rPr>
          <w:rFonts w:asciiTheme="minorEastAsia" w:hAnsiTheme="minorEastAsia" w:hint="eastAsia"/>
          <w:bCs/>
          <w:sz w:val="24"/>
        </w:rPr>
        <w:t>（二）对本合同终止有过错的一方应赔偿另一方因合同终止而受到的损失。对合同终止双方均无过错的，则各自承担所受到的损失。</w:t>
      </w:r>
    </w:p>
    <w:p w14:paraId="3BBC7C20" w14:textId="77777777" w:rsidR="002C0B73" w:rsidRPr="008C01FD" w:rsidRDefault="002C0B73" w:rsidP="00EB0731">
      <w:pPr>
        <w:spacing w:line="360" w:lineRule="auto"/>
        <w:ind w:firstLine="540"/>
        <w:rPr>
          <w:rFonts w:asciiTheme="minorEastAsia" w:hAnsiTheme="minorEastAsia"/>
          <w:b/>
          <w:bCs/>
          <w:sz w:val="24"/>
        </w:rPr>
      </w:pPr>
      <w:r w:rsidRPr="008C01FD">
        <w:rPr>
          <w:rFonts w:asciiTheme="minorEastAsia" w:hAnsiTheme="minorEastAsia" w:hint="eastAsia"/>
          <w:b/>
          <w:bCs/>
          <w:sz w:val="24"/>
        </w:rPr>
        <w:t>十二、其他</w:t>
      </w:r>
    </w:p>
    <w:p w14:paraId="48F2B476" w14:textId="77777777" w:rsidR="002C0B73" w:rsidRPr="008C01FD" w:rsidRDefault="002C0B73" w:rsidP="00EB0731">
      <w:pPr>
        <w:spacing w:line="360" w:lineRule="auto"/>
        <w:ind w:firstLineChars="200" w:firstLine="480"/>
        <w:rPr>
          <w:rFonts w:asciiTheme="minorEastAsia" w:hAnsiTheme="minorEastAsia"/>
          <w:bCs/>
          <w:sz w:val="24"/>
        </w:rPr>
      </w:pPr>
      <w:r w:rsidRPr="008C01FD">
        <w:rPr>
          <w:rFonts w:asciiTheme="minorEastAsia" w:hAnsiTheme="minorEastAsia" w:hint="eastAsia"/>
          <w:bCs/>
          <w:sz w:val="24"/>
        </w:rPr>
        <w:t>（一）买卖双方必须严格按照采购文件、投标文件及有关承诺签订采购合同，不得擅自变更。合同执行期内，买卖双方均不得随意变更或解除合同。</w:t>
      </w:r>
    </w:p>
    <w:p w14:paraId="2201EEBB" w14:textId="77777777" w:rsidR="002C0B73" w:rsidRPr="008C01FD" w:rsidRDefault="002C0B73" w:rsidP="00EB0731">
      <w:pPr>
        <w:widowControl/>
        <w:spacing w:line="360" w:lineRule="auto"/>
        <w:ind w:firstLineChars="200" w:firstLine="480"/>
        <w:rPr>
          <w:rFonts w:asciiTheme="minorEastAsia" w:hAnsiTheme="minorEastAsia" w:cs="宋体"/>
          <w:bCs/>
          <w:kern w:val="0"/>
          <w:sz w:val="24"/>
        </w:rPr>
      </w:pPr>
      <w:r w:rsidRPr="008C01FD">
        <w:rPr>
          <w:rFonts w:asciiTheme="minorEastAsia" w:hAnsiTheme="minorEastAsia" w:cs="宋体" w:hint="eastAsia"/>
          <w:bCs/>
          <w:kern w:val="0"/>
          <w:sz w:val="24"/>
        </w:rPr>
        <w:t>（二）本合同执行期间，如遇不可抗力，致使合同无法履行时，买卖双方应按有关法律规定及时协商处理。</w:t>
      </w:r>
    </w:p>
    <w:p w14:paraId="3F3049EF" w14:textId="77777777" w:rsidR="002C0B73" w:rsidRPr="008C01FD" w:rsidRDefault="002C0B73" w:rsidP="00EB0731">
      <w:pPr>
        <w:spacing w:line="360" w:lineRule="auto"/>
        <w:ind w:firstLineChars="200" w:firstLine="480"/>
        <w:rPr>
          <w:rFonts w:asciiTheme="minorEastAsia" w:hAnsiTheme="minorEastAsia"/>
          <w:bCs/>
          <w:sz w:val="24"/>
        </w:rPr>
      </w:pPr>
      <w:r w:rsidRPr="008C01FD">
        <w:rPr>
          <w:rFonts w:asciiTheme="minorEastAsia" w:hAnsiTheme="minorEastAsia" w:hint="eastAsia"/>
          <w:bCs/>
          <w:sz w:val="24"/>
        </w:rPr>
        <w:lastRenderedPageBreak/>
        <w:t>（三）</w:t>
      </w:r>
      <w:r w:rsidRPr="008C01FD">
        <w:rPr>
          <w:rFonts w:asciiTheme="minorEastAsia" w:hAnsiTheme="minorEastAsia"/>
          <w:bCs/>
          <w:sz w:val="24"/>
        </w:rPr>
        <w:t>合同未尽事宜，</w:t>
      </w:r>
      <w:r w:rsidRPr="008C01FD">
        <w:rPr>
          <w:rFonts w:asciiTheme="minorEastAsia" w:hAnsiTheme="minorEastAsia" w:hint="eastAsia"/>
          <w:bCs/>
          <w:sz w:val="24"/>
        </w:rPr>
        <w:t>买卖双方</w:t>
      </w:r>
      <w:r w:rsidRPr="008C01FD">
        <w:rPr>
          <w:rFonts w:asciiTheme="minorEastAsia" w:hAnsiTheme="minorEastAsia"/>
          <w:bCs/>
          <w:sz w:val="24"/>
        </w:rPr>
        <w:t>另行签订补充协议</w:t>
      </w:r>
      <w:r w:rsidRPr="008C01FD">
        <w:rPr>
          <w:rFonts w:asciiTheme="minorEastAsia" w:hAnsiTheme="minorEastAsia" w:hint="eastAsia"/>
          <w:bCs/>
          <w:sz w:val="24"/>
        </w:rPr>
        <w:t>，</w:t>
      </w:r>
      <w:r w:rsidRPr="008C01FD">
        <w:rPr>
          <w:rFonts w:asciiTheme="minorEastAsia" w:hAnsiTheme="minorEastAsia"/>
          <w:bCs/>
          <w:sz w:val="24"/>
        </w:rPr>
        <w:t>补充协议是合同的组成部分。</w:t>
      </w:r>
    </w:p>
    <w:p w14:paraId="3A913309" w14:textId="3272B3DE" w:rsidR="002C0B73" w:rsidRPr="008C01FD" w:rsidRDefault="002C0B73" w:rsidP="00EB0731">
      <w:pPr>
        <w:widowControl/>
        <w:spacing w:line="360" w:lineRule="auto"/>
        <w:ind w:firstLineChars="200" w:firstLine="480"/>
        <w:rPr>
          <w:rFonts w:asciiTheme="minorEastAsia" w:hAnsiTheme="minorEastAsia"/>
          <w:bCs/>
          <w:sz w:val="24"/>
        </w:rPr>
      </w:pPr>
      <w:r w:rsidRPr="008C01FD">
        <w:rPr>
          <w:rFonts w:asciiTheme="minorEastAsia" w:hAnsiTheme="minorEastAsia" w:cs="宋体" w:hint="eastAsia"/>
          <w:bCs/>
          <w:kern w:val="0"/>
          <w:sz w:val="24"/>
        </w:rPr>
        <w:t>（四）</w:t>
      </w:r>
      <w:r w:rsidRPr="008C01FD">
        <w:rPr>
          <w:rFonts w:asciiTheme="minorEastAsia" w:hAnsiTheme="minorEastAsia" w:cs="宋体"/>
          <w:bCs/>
          <w:kern w:val="0"/>
          <w:sz w:val="24"/>
        </w:rPr>
        <w:t>本合同如发生纠纷，</w:t>
      </w:r>
      <w:r w:rsidRPr="008C01FD">
        <w:rPr>
          <w:rFonts w:asciiTheme="minorEastAsia" w:hAnsiTheme="minorEastAsia" w:cs="宋体" w:hint="eastAsia"/>
          <w:bCs/>
          <w:kern w:val="0"/>
          <w:sz w:val="24"/>
        </w:rPr>
        <w:t>买卖</w:t>
      </w:r>
      <w:r w:rsidRPr="008C01FD">
        <w:rPr>
          <w:rFonts w:asciiTheme="minorEastAsia" w:hAnsiTheme="minorEastAsia" w:cs="宋体"/>
          <w:bCs/>
          <w:kern w:val="0"/>
          <w:sz w:val="24"/>
        </w:rPr>
        <w:t>双方应当及时协商解决，协商不成时，按以下第（）项方式处理：</w:t>
      </w:r>
      <w:r w:rsidRPr="008C01FD">
        <w:rPr>
          <w:rFonts w:asciiTheme="minorEastAsia" w:hAnsiTheme="minorEastAsia" w:cs="宋体" w:hint="eastAsia"/>
          <w:bCs/>
          <w:kern w:val="0"/>
          <w:sz w:val="24"/>
        </w:rPr>
        <w:t>①根据《中华人民共和国仲裁法》的规定向申请仲裁。②</w:t>
      </w:r>
      <w:r w:rsidRPr="008C01FD">
        <w:rPr>
          <w:rFonts w:asciiTheme="minorEastAsia" w:hAnsiTheme="minorEastAsia" w:cs="宋体"/>
          <w:bCs/>
          <w:kern w:val="0"/>
          <w:sz w:val="24"/>
        </w:rPr>
        <w:t>向人民法院起诉。</w:t>
      </w:r>
    </w:p>
    <w:p w14:paraId="6F5FB89C" w14:textId="77777777" w:rsidR="002C0B73" w:rsidRPr="008C01FD" w:rsidRDefault="002C0B73" w:rsidP="00EB0731">
      <w:pPr>
        <w:spacing w:line="360" w:lineRule="auto"/>
        <w:ind w:firstLine="540"/>
        <w:rPr>
          <w:rFonts w:asciiTheme="minorEastAsia" w:hAnsiTheme="minorEastAsia"/>
          <w:bCs/>
          <w:sz w:val="24"/>
        </w:rPr>
      </w:pPr>
      <w:r w:rsidRPr="008C01FD">
        <w:rPr>
          <w:rFonts w:asciiTheme="minorEastAsia" w:hAnsiTheme="minorEastAsia" w:hint="eastAsia"/>
          <w:bCs/>
          <w:sz w:val="24"/>
        </w:rPr>
        <w:t>本合同一式陆份，自买卖双方法定代表人或委托代理人签字加盖单位公章后生效。</w:t>
      </w:r>
    </w:p>
    <w:p w14:paraId="463A186E" w14:textId="77777777" w:rsidR="002C0B73" w:rsidRPr="008C01FD" w:rsidRDefault="002C0B73" w:rsidP="00EB0731">
      <w:pPr>
        <w:spacing w:line="360" w:lineRule="auto"/>
        <w:rPr>
          <w:rFonts w:asciiTheme="minorEastAsia" w:hAnsiTheme="minorEastAsia"/>
          <w:bCs/>
          <w:sz w:val="24"/>
        </w:rPr>
      </w:pPr>
    </w:p>
    <w:p w14:paraId="3DC81332" w14:textId="7001CD45" w:rsidR="002C0B73" w:rsidRPr="008C01FD" w:rsidRDefault="002C0B73" w:rsidP="00EB0731">
      <w:pPr>
        <w:spacing w:line="360" w:lineRule="auto"/>
        <w:rPr>
          <w:rFonts w:asciiTheme="minorEastAsia" w:hAnsiTheme="minorEastAsia"/>
          <w:bCs/>
          <w:sz w:val="24"/>
        </w:rPr>
      </w:pPr>
      <w:r w:rsidRPr="008C01FD">
        <w:rPr>
          <w:rFonts w:asciiTheme="minorEastAsia" w:hAnsiTheme="minorEastAsia" w:hint="eastAsia"/>
          <w:bCs/>
          <w:sz w:val="24"/>
        </w:rPr>
        <w:t>买方：</w:t>
      </w:r>
      <w:r w:rsidR="0093653E">
        <w:rPr>
          <w:rFonts w:asciiTheme="minorEastAsia" w:hAnsiTheme="minorEastAsia" w:hint="eastAsia"/>
          <w:bCs/>
          <w:sz w:val="24"/>
        </w:rPr>
        <w:t xml:space="preserve"> </w:t>
      </w:r>
      <w:r w:rsidR="0093653E">
        <w:rPr>
          <w:rFonts w:asciiTheme="minorEastAsia" w:hAnsiTheme="minorEastAsia"/>
          <w:bCs/>
          <w:sz w:val="24"/>
        </w:rPr>
        <w:t xml:space="preserve">                                </w:t>
      </w:r>
      <w:r w:rsidRPr="008C01FD">
        <w:rPr>
          <w:rFonts w:asciiTheme="minorEastAsia" w:hAnsiTheme="minorEastAsia" w:hint="eastAsia"/>
          <w:bCs/>
          <w:sz w:val="24"/>
        </w:rPr>
        <w:t>卖方：</w:t>
      </w:r>
    </w:p>
    <w:p w14:paraId="286207FC" w14:textId="77777777" w:rsidR="007C7BF5" w:rsidRPr="008C01FD" w:rsidRDefault="007C7BF5" w:rsidP="00EB0731">
      <w:pPr>
        <w:spacing w:line="360" w:lineRule="auto"/>
        <w:rPr>
          <w:rFonts w:asciiTheme="minorEastAsia" w:hAnsiTheme="minorEastAsia"/>
          <w:bCs/>
          <w:sz w:val="24"/>
        </w:rPr>
      </w:pPr>
    </w:p>
    <w:p w14:paraId="3F9539D5" w14:textId="16D2AD9A" w:rsidR="002C0B73" w:rsidRPr="008C01FD" w:rsidRDefault="002C0B73" w:rsidP="00EB0731">
      <w:pPr>
        <w:spacing w:line="360" w:lineRule="auto"/>
        <w:rPr>
          <w:rFonts w:asciiTheme="minorEastAsia" w:hAnsiTheme="minorEastAsia"/>
          <w:bCs/>
          <w:sz w:val="24"/>
        </w:rPr>
      </w:pPr>
      <w:r w:rsidRPr="008C01FD">
        <w:rPr>
          <w:rFonts w:asciiTheme="minorEastAsia" w:hAnsiTheme="minorEastAsia" w:hint="eastAsia"/>
          <w:bCs/>
          <w:sz w:val="24"/>
        </w:rPr>
        <w:t>单位盖章：</w:t>
      </w:r>
      <w:r w:rsidR="0093653E">
        <w:rPr>
          <w:rFonts w:asciiTheme="minorEastAsia" w:hAnsiTheme="minorEastAsia" w:hint="eastAsia"/>
          <w:bCs/>
          <w:sz w:val="24"/>
        </w:rPr>
        <w:t xml:space="preserve"> </w:t>
      </w:r>
      <w:r w:rsidR="0093653E">
        <w:rPr>
          <w:rFonts w:asciiTheme="minorEastAsia" w:hAnsiTheme="minorEastAsia"/>
          <w:bCs/>
          <w:sz w:val="24"/>
        </w:rPr>
        <w:t xml:space="preserve">                            </w:t>
      </w:r>
      <w:r w:rsidRPr="008C01FD">
        <w:rPr>
          <w:rFonts w:asciiTheme="minorEastAsia" w:hAnsiTheme="minorEastAsia" w:hint="eastAsia"/>
          <w:bCs/>
          <w:sz w:val="24"/>
        </w:rPr>
        <w:t>单位盖章：</w:t>
      </w:r>
    </w:p>
    <w:p w14:paraId="61A2B6BE" w14:textId="77777777" w:rsidR="007C7BF5" w:rsidRPr="008C01FD" w:rsidRDefault="007C7BF5" w:rsidP="00EB0731">
      <w:pPr>
        <w:spacing w:line="360" w:lineRule="auto"/>
        <w:rPr>
          <w:rFonts w:asciiTheme="minorEastAsia" w:hAnsiTheme="minorEastAsia"/>
          <w:bCs/>
          <w:sz w:val="24"/>
        </w:rPr>
      </w:pPr>
    </w:p>
    <w:p w14:paraId="41E83A7F" w14:textId="7CDA30D6" w:rsidR="0093653E" w:rsidRDefault="002C0B73" w:rsidP="00EB0731">
      <w:pPr>
        <w:spacing w:line="360" w:lineRule="auto"/>
        <w:rPr>
          <w:rFonts w:asciiTheme="minorEastAsia" w:hAnsiTheme="minorEastAsia"/>
          <w:bCs/>
          <w:sz w:val="24"/>
        </w:rPr>
      </w:pPr>
      <w:r w:rsidRPr="008C01FD">
        <w:rPr>
          <w:rFonts w:asciiTheme="minorEastAsia" w:hAnsiTheme="minorEastAsia" w:hint="eastAsia"/>
          <w:bCs/>
          <w:sz w:val="24"/>
        </w:rPr>
        <w:t>法定代表人：</w:t>
      </w:r>
      <w:r w:rsidR="0093653E">
        <w:rPr>
          <w:rFonts w:asciiTheme="minorEastAsia" w:hAnsiTheme="minorEastAsia" w:hint="eastAsia"/>
          <w:bCs/>
          <w:sz w:val="24"/>
        </w:rPr>
        <w:t xml:space="preserve"> </w:t>
      </w:r>
      <w:r w:rsidR="0093653E">
        <w:rPr>
          <w:rFonts w:asciiTheme="minorEastAsia" w:hAnsiTheme="minorEastAsia"/>
          <w:bCs/>
          <w:sz w:val="24"/>
        </w:rPr>
        <w:t xml:space="preserve">                          </w:t>
      </w:r>
      <w:r w:rsidRPr="008C01FD">
        <w:rPr>
          <w:rFonts w:asciiTheme="minorEastAsia" w:hAnsiTheme="minorEastAsia" w:hint="eastAsia"/>
          <w:bCs/>
          <w:sz w:val="24"/>
        </w:rPr>
        <w:t>法定代表人</w:t>
      </w:r>
    </w:p>
    <w:p w14:paraId="4F65BFEA" w14:textId="77777777" w:rsidR="0093653E" w:rsidRDefault="0093653E" w:rsidP="00EB0731">
      <w:pPr>
        <w:spacing w:line="360" w:lineRule="auto"/>
        <w:rPr>
          <w:rFonts w:asciiTheme="minorEastAsia" w:hAnsiTheme="minorEastAsia"/>
          <w:bCs/>
          <w:sz w:val="24"/>
        </w:rPr>
      </w:pPr>
    </w:p>
    <w:p w14:paraId="5AD883F5" w14:textId="731D3C22" w:rsidR="002C0B73" w:rsidRPr="008C01FD" w:rsidRDefault="0093653E" w:rsidP="00EB0731">
      <w:pPr>
        <w:spacing w:line="360" w:lineRule="auto"/>
        <w:rPr>
          <w:rFonts w:asciiTheme="minorEastAsia" w:hAnsiTheme="minorEastAsia"/>
          <w:bCs/>
          <w:sz w:val="24"/>
        </w:rPr>
      </w:pPr>
      <w:r w:rsidRPr="008C01FD">
        <w:rPr>
          <w:rFonts w:asciiTheme="minorEastAsia" w:hAnsiTheme="minorEastAsia" w:hint="eastAsia"/>
          <w:bCs/>
          <w:sz w:val="24"/>
        </w:rPr>
        <w:t>或委托代理人</w:t>
      </w:r>
      <w:r>
        <w:rPr>
          <w:rFonts w:asciiTheme="minorEastAsia" w:hAnsiTheme="minorEastAsia" w:hint="eastAsia"/>
          <w:bCs/>
          <w:sz w:val="24"/>
        </w:rPr>
        <w:t xml:space="preserve"> </w:t>
      </w:r>
      <w:r>
        <w:rPr>
          <w:rFonts w:asciiTheme="minorEastAsia" w:hAnsiTheme="minorEastAsia"/>
          <w:bCs/>
          <w:sz w:val="24"/>
        </w:rPr>
        <w:t xml:space="preserve">                          </w:t>
      </w:r>
      <w:r w:rsidR="002C0B73" w:rsidRPr="008C01FD">
        <w:rPr>
          <w:rFonts w:asciiTheme="minorEastAsia" w:hAnsiTheme="minorEastAsia" w:hint="eastAsia"/>
          <w:bCs/>
          <w:sz w:val="24"/>
        </w:rPr>
        <w:t>或委托代理人：</w:t>
      </w:r>
    </w:p>
    <w:p w14:paraId="17682109" w14:textId="77777777" w:rsidR="007C7BF5" w:rsidRPr="008C01FD" w:rsidRDefault="007C7BF5" w:rsidP="00EB0731">
      <w:pPr>
        <w:spacing w:line="360" w:lineRule="auto"/>
        <w:rPr>
          <w:rFonts w:asciiTheme="minorEastAsia" w:hAnsiTheme="minorEastAsia"/>
          <w:bCs/>
          <w:sz w:val="24"/>
        </w:rPr>
      </w:pPr>
    </w:p>
    <w:p w14:paraId="3F4B3734" w14:textId="27DFF466" w:rsidR="002C0B73" w:rsidRPr="008C01FD" w:rsidRDefault="002C0B73" w:rsidP="00EB0731">
      <w:pPr>
        <w:spacing w:line="360" w:lineRule="auto"/>
        <w:rPr>
          <w:rFonts w:asciiTheme="minorEastAsia" w:hAnsiTheme="minorEastAsia"/>
          <w:bCs/>
          <w:sz w:val="24"/>
        </w:rPr>
      </w:pPr>
      <w:r w:rsidRPr="008C01FD">
        <w:rPr>
          <w:rFonts w:asciiTheme="minorEastAsia" w:hAnsiTheme="minorEastAsia" w:hint="eastAsia"/>
          <w:bCs/>
          <w:sz w:val="24"/>
        </w:rPr>
        <w:t>日期：</w:t>
      </w:r>
      <w:r w:rsidR="0093653E">
        <w:rPr>
          <w:rFonts w:asciiTheme="minorEastAsia" w:hAnsiTheme="minorEastAsia" w:hint="eastAsia"/>
          <w:bCs/>
          <w:sz w:val="24"/>
        </w:rPr>
        <w:t xml:space="preserve"> </w:t>
      </w:r>
      <w:r w:rsidR="0093653E">
        <w:rPr>
          <w:rFonts w:asciiTheme="minorEastAsia" w:hAnsiTheme="minorEastAsia"/>
          <w:bCs/>
          <w:sz w:val="24"/>
        </w:rPr>
        <w:t xml:space="preserve">                                </w:t>
      </w:r>
      <w:r w:rsidRPr="008C01FD">
        <w:rPr>
          <w:rFonts w:asciiTheme="minorEastAsia" w:hAnsiTheme="minorEastAsia" w:hint="eastAsia"/>
          <w:bCs/>
          <w:sz w:val="24"/>
        </w:rPr>
        <w:t>日期:</w:t>
      </w:r>
    </w:p>
    <w:p w14:paraId="0C98B36C" w14:textId="77777777" w:rsidR="00293EDC" w:rsidRPr="008C01FD" w:rsidRDefault="00293EDC" w:rsidP="00EB0731">
      <w:pPr>
        <w:spacing w:line="360" w:lineRule="auto"/>
        <w:ind w:firstLineChars="200" w:firstLine="480"/>
        <w:rPr>
          <w:rFonts w:asciiTheme="minorEastAsia" w:hAnsiTheme="minorEastAsia"/>
          <w:sz w:val="24"/>
        </w:rPr>
      </w:pPr>
    </w:p>
    <w:sectPr w:rsidR="00293EDC" w:rsidRPr="008C01FD" w:rsidSect="00387E2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E2941" w14:textId="77777777" w:rsidR="00492A55" w:rsidRDefault="00492A55" w:rsidP="00B62A4F">
      <w:r>
        <w:separator/>
      </w:r>
    </w:p>
  </w:endnote>
  <w:endnote w:type="continuationSeparator" w:id="0">
    <w:p w14:paraId="48273020" w14:textId="77777777" w:rsidR="00492A55" w:rsidRDefault="00492A55" w:rsidP="00B62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小标宋简体">
    <w:panose1 w:val="02000000000000000000"/>
    <w:charset w:val="86"/>
    <w:family w:val="auto"/>
    <w:pitch w:val="variable"/>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78996"/>
      <w:docPartObj>
        <w:docPartGallery w:val="Page Numbers (Bottom of Page)"/>
        <w:docPartUnique/>
      </w:docPartObj>
    </w:sdtPr>
    <w:sdtContent>
      <w:sdt>
        <w:sdtPr>
          <w:id w:val="26178997"/>
          <w:docPartObj>
            <w:docPartGallery w:val="Page Numbers (Top of Page)"/>
            <w:docPartUnique/>
          </w:docPartObj>
        </w:sdtPr>
        <w:sdtContent>
          <w:p w14:paraId="6785337E" w14:textId="65724311" w:rsidR="00B62A4F" w:rsidRDefault="00B62A4F">
            <w:pPr>
              <w:pStyle w:val="a6"/>
              <w:jc w:val="center"/>
            </w:pPr>
            <w:r>
              <w:rPr>
                <w:lang w:val="zh-CN"/>
              </w:rPr>
              <w:t xml:space="preserve"> </w:t>
            </w:r>
            <w:r w:rsidR="00BE790D">
              <w:rPr>
                <w:b/>
                <w:bCs/>
                <w:sz w:val="24"/>
                <w:szCs w:val="24"/>
              </w:rPr>
              <w:fldChar w:fldCharType="begin"/>
            </w:r>
            <w:r>
              <w:rPr>
                <w:b/>
                <w:bCs/>
              </w:rPr>
              <w:instrText>PAGE</w:instrText>
            </w:r>
            <w:r w:rsidR="00BE790D">
              <w:rPr>
                <w:b/>
                <w:bCs/>
                <w:sz w:val="24"/>
                <w:szCs w:val="24"/>
              </w:rPr>
              <w:fldChar w:fldCharType="separate"/>
            </w:r>
            <w:r w:rsidR="00826096">
              <w:rPr>
                <w:b/>
                <w:bCs/>
                <w:noProof/>
              </w:rPr>
              <w:t>4</w:t>
            </w:r>
            <w:r w:rsidR="00BE790D">
              <w:rPr>
                <w:b/>
                <w:bCs/>
                <w:sz w:val="24"/>
                <w:szCs w:val="24"/>
              </w:rPr>
              <w:fldChar w:fldCharType="end"/>
            </w:r>
            <w:r>
              <w:rPr>
                <w:lang w:val="zh-CN"/>
              </w:rPr>
              <w:t xml:space="preserve"> / </w:t>
            </w:r>
            <w:r w:rsidR="00BE790D">
              <w:rPr>
                <w:b/>
                <w:bCs/>
                <w:sz w:val="24"/>
                <w:szCs w:val="24"/>
              </w:rPr>
              <w:fldChar w:fldCharType="begin"/>
            </w:r>
            <w:r>
              <w:rPr>
                <w:b/>
                <w:bCs/>
              </w:rPr>
              <w:instrText>NUMPAGES</w:instrText>
            </w:r>
            <w:r w:rsidR="00BE790D">
              <w:rPr>
                <w:b/>
                <w:bCs/>
                <w:sz w:val="24"/>
                <w:szCs w:val="24"/>
              </w:rPr>
              <w:fldChar w:fldCharType="separate"/>
            </w:r>
            <w:r w:rsidR="00826096">
              <w:rPr>
                <w:b/>
                <w:bCs/>
                <w:noProof/>
              </w:rPr>
              <w:t>11</w:t>
            </w:r>
            <w:r w:rsidR="00BE790D">
              <w:rPr>
                <w:b/>
                <w:bCs/>
                <w:sz w:val="24"/>
                <w:szCs w:val="24"/>
              </w:rPr>
              <w:fldChar w:fldCharType="end"/>
            </w:r>
          </w:p>
        </w:sdtContent>
      </w:sdt>
    </w:sdtContent>
  </w:sdt>
  <w:p w14:paraId="7C154C33" w14:textId="77777777" w:rsidR="00B62A4F" w:rsidRDefault="00B62A4F">
    <w:pPr>
      <w:pStyle w:val="a6"/>
    </w:pPr>
  </w:p>
  <w:p w14:paraId="58194227" w14:textId="77777777" w:rsidR="008359EC" w:rsidRDefault="008359E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541B2" w14:textId="77777777" w:rsidR="00492A55" w:rsidRDefault="00492A55" w:rsidP="00B62A4F">
      <w:r>
        <w:separator/>
      </w:r>
    </w:p>
  </w:footnote>
  <w:footnote w:type="continuationSeparator" w:id="0">
    <w:p w14:paraId="7DDCE3AF" w14:textId="77777777" w:rsidR="00492A55" w:rsidRDefault="00492A55" w:rsidP="00B62A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187B"/>
    <w:multiLevelType w:val="multilevel"/>
    <w:tmpl w:val="0031187B"/>
    <w:lvl w:ilvl="0">
      <w:start w:val="1"/>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04416D01"/>
    <w:multiLevelType w:val="hybridMultilevel"/>
    <w:tmpl w:val="410831A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4433362"/>
    <w:multiLevelType w:val="multilevel"/>
    <w:tmpl w:val="04433362"/>
    <w:lvl w:ilvl="0">
      <w:start w:val="1"/>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4BB17C7"/>
    <w:multiLevelType w:val="hybridMultilevel"/>
    <w:tmpl w:val="C58868C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9873801"/>
    <w:multiLevelType w:val="hybridMultilevel"/>
    <w:tmpl w:val="22044438"/>
    <w:lvl w:ilvl="0" w:tplc="FFFFFFFF">
      <w:start w:val="1"/>
      <w:numFmt w:val="decimal"/>
      <w:lvlText w:val="%1."/>
      <w:lvlJc w:val="left"/>
      <w:pPr>
        <w:ind w:left="440" w:hanging="440"/>
      </w:pPr>
    </w:lvl>
    <w:lvl w:ilvl="1" w:tplc="FFFFFFFF" w:tentative="1">
      <w:start w:val="1"/>
      <w:numFmt w:val="lowerLetter"/>
      <w:lvlText w:val="%2)"/>
      <w:lvlJc w:val="left"/>
      <w:pPr>
        <w:ind w:left="880" w:hanging="440"/>
      </w:p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abstractNum w:abstractNumId="5" w15:restartNumberingAfterBreak="0">
    <w:nsid w:val="1A8A4C74"/>
    <w:multiLevelType w:val="hybridMultilevel"/>
    <w:tmpl w:val="965E09C0"/>
    <w:lvl w:ilvl="0" w:tplc="6FB288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B8F6422"/>
    <w:multiLevelType w:val="hybridMultilevel"/>
    <w:tmpl w:val="7BF28E4E"/>
    <w:lvl w:ilvl="0" w:tplc="5F781C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DCD72AA"/>
    <w:multiLevelType w:val="hybridMultilevel"/>
    <w:tmpl w:val="61A8CA02"/>
    <w:lvl w:ilvl="0" w:tplc="04090011">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8" w15:restartNumberingAfterBreak="0">
    <w:nsid w:val="1DF14C26"/>
    <w:multiLevelType w:val="hybridMultilevel"/>
    <w:tmpl w:val="B61CFED2"/>
    <w:lvl w:ilvl="0" w:tplc="901C07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F7203B5"/>
    <w:multiLevelType w:val="multilevel"/>
    <w:tmpl w:val="1F7203B5"/>
    <w:lvl w:ilvl="0">
      <w:start w:val="1"/>
      <w:numFmt w:val="decimal"/>
      <w:suff w:val="nothing"/>
      <w:lvlText w:val="（%1）"/>
      <w:lvlJc w:val="left"/>
      <w:pPr>
        <w:ind w:left="0" w:firstLine="0"/>
      </w:pPr>
      <w:rPr>
        <w:rFonts w:hint="default"/>
      </w:rPr>
    </w:lvl>
    <w:lvl w:ilvl="1">
      <w:start w:val="1"/>
      <w:numFmt w:val="lowerLetter"/>
      <w:lvlText w:val="%2)"/>
      <w:lvlJc w:val="left"/>
      <w:pPr>
        <w:ind w:left="1322" w:hanging="420"/>
      </w:pPr>
      <w:rPr>
        <w:rFonts w:hint="eastAsia"/>
      </w:rPr>
    </w:lvl>
    <w:lvl w:ilvl="2">
      <w:start w:val="1"/>
      <w:numFmt w:val="lowerRoman"/>
      <w:lvlText w:val="%3."/>
      <w:lvlJc w:val="right"/>
      <w:pPr>
        <w:ind w:left="1742" w:hanging="420"/>
      </w:pPr>
      <w:rPr>
        <w:rFonts w:hint="eastAsia"/>
      </w:rPr>
    </w:lvl>
    <w:lvl w:ilvl="3">
      <w:start w:val="1"/>
      <w:numFmt w:val="decimal"/>
      <w:lvlText w:val="%4."/>
      <w:lvlJc w:val="left"/>
      <w:pPr>
        <w:ind w:left="2162" w:hanging="420"/>
      </w:pPr>
      <w:rPr>
        <w:rFonts w:hint="eastAsia"/>
      </w:rPr>
    </w:lvl>
    <w:lvl w:ilvl="4">
      <w:start w:val="1"/>
      <w:numFmt w:val="lowerLetter"/>
      <w:lvlText w:val="%5)"/>
      <w:lvlJc w:val="left"/>
      <w:pPr>
        <w:ind w:left="2582" w:hanging="420"/>
      </w:pPr>
      <w:rPr>
        <w:rFonts w:hint="eastAsia"/>
      </w:rPr>
    </w:lvl>
    <w:lvl w:ilvl="5">
      <w:start w:val="1"/>
      <w:numFmt w:val="lowerRoman"/>
      <w:lvlText w:val="%6."/>
      <w:lvlJc w:val="right"/>
      <w:pPr>
        <w:ind w:left="3002" w:hanging="420"/>
      </w:pPr>
      <w:rPr>
        <w:rFonts w:hint="eastAsia"/>
      </w:rPr>
    </w:lvl>
    <w:lvl w:ilvl="6">
      <w:start w:val="1"/>
      <w:numFmt w:val="decimal"/>
      <w:lvlText w:val="%7."/>
      <w:lvlJc w:val="left"/>
      <w:pPr>
        <w:ind w:left="3422" w:hanging="420"/>
      </w:pPr>
      <w:rPr>
        <w:rFonts w:hint="eastAsia"/>
      </w:rPr>
    </w:lvl>
    <w:lvl w:ilvl="7">
      <w:start w:val="1"/>
      <w:numFmt w:val="lowerLetter"/>
      <w:lvlText w:val="%8)"/>
      <w:lvlJc w:val="left"/>
      <w:pPr>
        <w:ind w:left="3842" w:hanging="420"/>
      </w:pPr>
      <w:rPr>
        <w:rFonts w:hint="eastAsia"/>
      </w:rPr>
    </w:lvl>
    <w:lvl w:ilvl="8">
      <w:start w:val="1"/>
      <w:numFmt w:val="lowerRoman"/>
      <w:lvlText w:val="%9."/>
      <w:lvlJc w:val="right"/>
      <w:pPr>
        <w:ind w:left="4262" w:hanging="420"/>
      </w:pPr>
      <w:rPr>
        <w:rFonts w:hint="eastAsia"/>
      </w:rPr>
    </w:lvl>
  </w:abstractNum>
  <w:abstractNum w:abstractNumId="10" w15:restartNumberingAfterBreak="0">
    <w:nsid w:val="217828E7"/>
    <w:multiLevelType w:val="hybridMultilevel"/>
    <w:tmpl w:val="BF2EE6CC"/>
    <w:lvl w:ilvl="0" w:tplc="0409000F">
      <w:start w:val="1"/>
      <w:numFmt w:val="decimal"/>
      <w:lvlText w:val="%1."/>
      <w:lvlJc w:val="left"/>
      <w:pPr>
        <w:ind w:left="990" w:hanging="420"/>
      </w:p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11" w15:restartNumberingAfterBreak="0">
    <w:nsid w:val="21BB4334"/>
    <w:multiLevelType w:val="hybridMultilevel"/>
    <w:tmpl w:val="AE1E69E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704762F"/>
    <w:multiLevelType w:val="hybridMultilevel"/>
    <w:tmpl w:val="76BC703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9AA22A2"/>
    <w:multiLevelType w:val="hybridMultilevel"/>
    <w:tmpl w:val="B01A85DA"/>
    <w:lvl w:ilvl="0" w:tplc="0409000F">
      <w:start w:val="1"/>
      <w:numFmt w:val="decimal"/>
      <w:lvlText w:val="%1."/>
      <w:lvlJc w:val="left"/>
      <w:pPr>
        <w:ind w:left="975" w:hanging="420"/>
      </w:p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14" w15:restartNumberingAfterBreak="0">
    <w:nsid w:val="30E20D84"/>
    <w:multiLevelType w:val="singleLevel"/>
    <w:tmpl w:val="30E20D84"/>
    <w:lvl w:ilvl="0">
      <w:start w:val="1"/>
      <w:numFmt w:val="decimal"/>
      <w:lvlText w:val="(%1)"/>
      <w:lvlJc w:val="left"/>
      <w:pPr>
        <w:tabs>
          <w:tab w:val="num" w:pos="960"/>
        </w:tabs>
        <w:ind w:left="960" w:hanging="465"/>
      </w:pPr>
      <w:rPr>
        <w:rFonts w:hint="default"/>
      </w:rPr>
    </w:lvl>
  </w:abstractNum>
  <w:abstractNum w:abstractNumId="15" w15:restartNumberingAfterBreak="0">
    <w:nsid w:val="35AF4909"/>
    <w:multiLevelType w:val="multilevel"/>
    <w:tmpl w:val="04433362"/>
    <w:lvl w:ilvl="0">
      <w:start w:val="1"/>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36A925F1"/>
    <w:multiLevelType w:val="hybridMultilevel"/>
    <w:tmpl w:val="92F42F46"/>
    <w:lvl w:ilvl="0" w:tplc="04090013">
      <w:start w:val="1"/>
      <w:numFmt w:val="chineseCountingThousand"/>
      <w:lvlText w:val="%1、"/>
      <w:lvlJc w:val="left"/>
      <w:pPr>
        <w:ind w:left="1470" w:hanging="420"/>
      </w:pPr>
    </w:lvl>
    <w:lvl w:ilvl="1" w:tplc="04090019" w:tentative="1">
      <w:start w:val="1"/>
      <w:numFmt w:val="lowerLetter"/>
      <w:lvlText w:val="%2)"/>
      <w:lvlJc w:val="left"/>
      <w:pPr>
        <w:ind w:left="1890" w:hanging="420"/>
      </w:pPr>
    </w:lvl>
    <w:lvl w:ilvl="2" w:tplc="0409001B" w:tentative="1">
      <w:start w:val="1"/>
      <w:numFmt w:val="lowerRoman"/>
      <w:lvlText w:val="%3."/>
      <w:lvlJc w:val="right"/>
      <w:pPr>
        <w:ind w:left="2310" w:hanging="420"/>
      </w:pPr>
    </w:lvl>
    <w:lvl w:ilvl="3" w:tplc="0409000F" w:tentative="1">
      <w:start w:val="1"/>
      <w:numFmt w:val="decimal"/>
      <w:lvlText w:val="%4."/>
      <w:lvlJc w:val="left"/>
      <w:pPr>
        <w:ind w:left="2730" w:hanging="420"/>
      </w:pPr>
    </w:lvl>
    <w:lvl w:ilvl="4" w:tplc="04090019" w:tentative="1">
      <w:start w:val="1"/>
      <w:numFmt w:val="lowerLetter"/>
      <w:lvlText w:val="%5)"/>
      <w:lvlJc w:val="left"/>
      <w:pPr>
        <w:ind w:left="3150" w:hanging="420"/>
      </w:pPr>
    </w:lvl>
    <w:lvl w:ilvl="5" w:tplc="0409001B" w:tentative="1">
      <w:start w:val="1"/>
      <w:numFmt w:val="lowerRoman"/>
      <w:lvlText w:val="%6."/>
      <w:lvlJc w:val="right"/>
      <w:pPr>
        <w:ind w:left="3570" w:hanging="420"/>
      </w:pPr>
    </w:lvl>
    <w:lvl w:ilvl="6" w:tplc="0409000F" w:tentative="1">
      <w:start w:val="1"/>
      <w:numFmt w:val="decimal"/>
      <w:lvlText w:val="%7."/>
      <w:lvlJc w:val="left"/>
      <w:pPr>
        <w:ind w:left="3990" w:hanging="420"/>
      </w:pPr>
    </w:lvl>
    <w:lvl w:ilvl="7" w:tplc="04090019" w:tentative="1">
      <w:start w:val="1"/>
      <w:numFmt w:val="lowerLetter"/>
      <w:lvlText w:val="%8)"/>
      <w:lvlJc w:val="left"/>
      <w:pPr>
        <w:ind w:left="4410" w:hanging="420"/>
      </w:pPr>
    </w:lvl>
    <w:lvl w:ilvl="8" w:tplc="0409001B" w:tentative="1">
      <w:start w:val="1"/>
      <w:numFmt w:val="lowerRoman"/>
      <w:lvlText w:val="%9."/>
      <w:lvlJc w:val="right"/>
      <w:pPr>
        <w:ind w:left="4830" w:hanging="420"/>
      </w:pPr>
    </w:lvl>
  </w:abstractNum>
  <w:abstractNum w:abstractNumId="17" w15:restartNumberingAfterBreak="0">
    <w:nsid w:val="44594D37"/>
    <w:multiLevelType w:val="hybridMultilevel"/>
    <w:tmpl w:val="099610D0"/>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8" w15:restartNumberingAfterBreak="0">
    <w:nsid w:val="4A58670F"/>
    <w:multiLevelType w:val="hybridMultilevel"/>
    <w:tmpl w:val="03E00914"/>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4ECA5AE0"/>
    <w:multiLevelType w:val="hybridMultilevel"/>
    <w:tmpl w:val="5A7CAAD8"/>
    <w:lvl w:ilvl="0" w:tplc="DA0C866C">
      <w:start w:val="1"/>
      <w:numFmt w:val="japaneseCounting"/>
      <w:lvlText w:val="%1、"/>
      <w:lvlJc w:val="left"/>
      <w:pPr>
        <w:ind w:left="1360" w:hanging="720"/>
      </w:pPr>
      <w:rPr>
        <w:rFonts w:hint="default"/>
      </w:rPr>
    </w:lvl>
    <w:lvl w:ilvl="1" w:tplc="04090019" w:tentative="1">
      <w:start w:val="1"/>
      <w:numFmt w:val="lowerLetter"/>
      <w:lvlText w:val="%2)"/>
      <w:lvlJc w:val="left"/>
      <w:pPr>
        <w:ind w:left="1520" w:hanging="440"/>
      </w:pPr>
    </w:lvl>
    <w:lvl w:ilvl="2" w:tplc="0409001B" w:tentative="1">
      <w:start w:val="1"/>
      <w:numFmt w:val="lowerRoman"/>
      <w:lvlText w:val="%3."/>
      <w:lvlJc w:val="right"/>
      <w:pPr>
        <w:ind w:left="1960" w:hanging="440"/>
      </w:pPr>
    </w:lvl>
    <w:lvl w:ilvl="3" w:tplc="0409000F" w:tentative="1">
      <w:start w:val="1"/>
      <w:numFmt w:val="decimal"/>
      <w:lvlText w:val="%4."/>
      <w:lvlJc w:val="left"/>
      <w:pPr>
        <w:ind w:left="2400" w:hanging="440"/>
      </w:pPr>
    </w:lvl>
    <w:lvl w:ilvl="4" w:tplc="04090019" w:tentative="1">
      <w:start w:val="1"/>
      <w:numFmt w:val="lowerLetter"/>
      <w:lvlText w:val="%5)"/>
      <w:lvlJc w:val="left"/>
      <w:pPr>
        <w:ind w:left="2840" w:hanging="440"/>
      </w:pPr>
    </w:lvl>
    <w:lvl w:ilvl="5" w:tplc="0409001B" w:tentative="1">
      <w:start w:val="1"/>
      <w:numFmt w:val="lowerRoman"/>
      <w:lvlText w:val="%6."/>
      <w:lvlJc w:val="right"/>
      <w:pPr>
        <w:ind w:left="3280" w:hanging="440"/>
      </w:pPr>
    </w:lvl>
    <w:lvl w:ilvl="6" w:tplc="0409000F" w:tentative="1">
      <w:start w:val="1"/>
      <w:numFmt w:val="decimal"/>
      <w:lvlText w:val="%7."/>
      <w:lvlJc w:val="left"/>
      <w:pPr>
        <w:ind w:left="3720" w:hanging="440"/>
      </w:pPr>
    </w:lvl>
    <w:lvl w:ilvl="7" w:tplc="04090019" w:tentative="1">
      <w:start w:val="1"/>
      <w:numFmt w:val="lowerLetter"/>
      <w:lvlText w:val="%8)"/>
      <w:lvlJc w:val="left"/>
      <w:pPr>
        <w:ind w:left="4160" w:hanging="440"/>
      </w:pPr>
    </w:lvl>
    <w:lvl w:ilvl="8" w:tplc="0409001B" w:tentative="1">
      <w:start w:val="1"/>
      <w:numFmt w:val="lowerRoman"/>
      <w:lvlText w:val="%9."/>
      <w:lvlJc w:val="right"/>
      <w:pPr>
        <w:ind w:left="4600" w:hanging="440"/>
      </w:pPr>
    </w:lvl>
  </w:abstractNum>
  <w:abstractNum w:abstractNumId="20" w15:restartNumberingAfterBreak="0">
    <w:nsid w:val="5B476EBC"/>
    <w:multiLevelType w:val="hybridMultilevel"/>
    <w:tmpl w:val="FD44BCBC"/>
    <w:lvl w:ilvl="0" w:tplc="0409000F">
      <w:start w:val="1"/>
      <w:numFmt w:val="decimal"/>
      <w:lvlText w:val="%1."/>
      <w:lvlJc w:val="left"/>
      <w:pPr>
        <w:ind w:left="1080" w:hanging="440"/>
      </w:pPr>
    </w:lvl>
    <w:lvl w:ilvl="1" w:tplc="04090019" w:tentative="1">
      <w:start w:val="1"/>
      <w:numFmt w:val="lowerLetter"/>
      <w:lvlText w:val="%2)"/>
      <w:lvlJc w:val="left"/>
      <w:pPr>
        <w:ind w:left="1520" w:hanging="440"/>
      </w:pPr>
    </w:lvl>
    <w:lvl w:ilvl="2" w:tplc="0409001B" w:tentative="1">
      <w:start w:val="1"/>
      <w:numFmt w:val="lowerRoman"/>
      <w:lvlText w:val="%3."/>
      <w:lvlJc w:val="right"/>
      <w:pPr>
        <w:ind w:left="1960" w:hanging="440"/>
      </w:pPr>
    </w:lvl>
    <w:lvl w:ilvl="3" w:tplc="0409000F" w:tentative="1">
      <w:start w:val="1"/>
      <w:numFmt w:val="decimal"/>
      <w:lvlText w:val="%4."/>
      <w:lvlJc w:val="left"/>
      <w:pPr>
        <w:ind w:left="2400" w:hanging="440"/>
      </w:pPr>
    </w:lvl>
    <w:lvl w:ilvl="4" w:tplc="04090019" w:tentative="1">
      <w:start w:val="1"/>
      <w:numFmt w:val="lowerLetter"/>
      <w:lvlText w:val="%5)"/>
      <w:lvlJc w:val="left"/>
      <w:pPr>
        <w:ind w:left="2840" w:hanging="440"/>
      </w:pPr>
    </w:lvl>
    <w:lvl w:ilvl="5" w:tplc="0409001B" w:tentative="1">
      <w:start w:val="1"/>
      <w:numFmt w:val="lowerRoman"/>
      <w:lvlText w:val="%6."/>
      <w:lvlJc w:val="right"/>
      <w:pPr>
        <w:ind w:left="3280" w:hanging="440"/>
      </w:pPr>
    </w:lvl>
    <w:lvl w:ilvl="6" w:tplc="0409000F" w:tentative="1">
      <w:start w:val="1"/>
      <w:numFmt w:val="decimal"/>
      <w:lvlText w:val="%7."/>
      <w:lvlJc w:val="left"/>
      <w:pPr>
        <w:ind w:left="3720" w:hanging="440"/>
      </w:pPr>
    </w:lvl>
    <w:lvl w:ilvl="7" w:tplc="04090019" w:tentative="1">
      <w:start w:val="1"/>
      <w:numFmt w:val="lowerLetter"/>
      <w:lvlText w:val="%8)"/>
      <w:lvlJc w:val="left"/>
      <w:pPr>
        <w:ind w:left="4160" w:hanging="440"/>
      </w:pPr>
    </w:lvl>
    <w:lvl w:ilvl="8" w:tplc="0409001B" w:tentative="1">
      <w:start w:val="1"/>
      <w:numFmt w:val="lowerRoman"/>
      <w:lvlText w:val="%9."/>
      <w:lvlJc w:val="right"/>
      <w:pPr>
        <w:ind w:left="4600" w:hanging="440"/>
      </w:pPr>
    </w:lvl>
  </w:abstractNum>
  <w:abstractNum w:abstractNumId="21" w15:restartNumberingAfterBreak="0">
    <w:nsid w:val="5E7E4624"/>
    <w:multiLevelType w:val="hybridMultilevel"/>
    <w:tmpl w:val="39D62CFE"/>
    <w:lvl w:ilvl="0" w:tplc="E7E4ADD4">
      <w:start w:val="1"/>
      <w:numFmt w:val="japaneseCounting"/>
      <w:lvlText w:val="%1、"/>
      <w:lvlJc w:val="left"/>
      <w:pPr>
        <w:ind w:left="1110" w:hanging="48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22" w15:restartNumberingAfterBreak="0">
    <w:nsid w:val="69966F55"/>
    <w:multiLevelType w:val="hybridMultilevel"/>
    <w:tmpl w:val="385814A2"/>
    <w:lvl w:ilvl="0" w:tplc="D4787C48">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3" w15:restartNumberingAfterBreak="0">
    <w:nsid w:val="6D39682D"/>
    <w:multiLevelType w:val="hybridMultilevel"/>
    <w:tmpl w:val="C172E7F0"/>
    <w:lvl w:ilvl="0" w:tplc="04090011">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4" w15:restartNumberingAfterBreak="0">
    <w:nsid w:val="6E41060D"/>
    <w:multiLevelType w:val="hybridMultilevel"/>
    <w:tmpl w:val="C2885794"/>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5" w15:restartNumberingAfterBreak="0">
    <w:nsid w:val="73F84F83"/>
    <w:multiLevelType w:val="hybridMultilevel"/>
    <w:tmpl w:val="22044438"/>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6" w15:restartNumberingAfterBreak="0">
    <w:nsid w:val="77B51B5F"/>
    <w:multiLevelType w:val="hybridMultilevel"/>
    <w:tmpl w:val="22044438"/>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1422989786">
    <w:abstractNumId w:val="11"/>
  </w:num>
  <w:num w:numId="2" w16cid:durableId="409040109">
    <w:abstractNumId w:val="8"/>
  </w:num>
  <w:num w:numId="3" w16cid:durableId="545141322">
    <w:abstractNumId w:val="3"/>
  </w:num>
  <w:num w:numId="4" w16cid:durableId="1438789640">
    <w:abstractNumId w:val="16"/>
  </w:num>
  <w:num w:numId="5" w16cid:durableId="1640458084">
    <w:abstractNumId w:val="21"/>
  </w:num>
  <w:num w:numId="6" w16cid:durableId="2145997054">
    <w:abstractNumId w:val="1"/>
  </w:num>
  <w:num w:numId="7" w16cid:durableId="231309281">
    <w:abstractNumId w:val="10"/>
  </w:num>
  <w:num w:numId="8" w16cid:durableId="1105467206">
    <w:abstractNumId w:val="13"/>
  </w:num>
  <w:num w:numId="9" w16cid:durableId="47262541">
    <w:abstractNumId w:val="18"/>
  </w:num>
  <w:num w:numId="10" w16cid:durableId="2063628811">
    <w:abstractNumId w:val="20"/>
  </w:num>
  <w:num w:numId="11" w16cid:durableId="81920707">
    <w:abstractNumId w:val="19"/>
  </w:num>
  <w:num w:numId="12" w16cid:durableId="434982131">
    <w:abstractNumId w:val="25"/>
  </w:num>
  <w:num w:numId="13" w16cid:durableId="111435752">
    <w:abstractNumId w:val="17"/>
  </w:num>
  <w:num w:numId="14" w16cid:durableId="320429700">
    <w:abstractNumId w:val="4"/>
  </w:num>
  <w:num w:numId="15" w16cid:durableId="353072851">
    <w:abstractNumId w:val="26"/>
  </w:num>
  <w:num w:numId="16" w16cid:durableId="2076127895">
    <w:abstractNumId w:val="14"/>
  </w:num>
  <w:num w:numId="17" w16cid:durableId="335813007">
    <w:abstractNumId w:val="12"/>
  </w:num>
  <w:num w:numId="18" w16cid:durableId="368998655">
    <w:abstractNumId w:val="6"/>
  </w:num>
  <w:num w:numId="19" w16cid:durableId="576406429">
    <w:abstractNumId w:val="24"/>
  </w:num>
  <w:num w:numId="20" w16cid:durableId="496310458">
    <w:abstractNumId w:val="5"/>
  </w:num>
  <w:num w:numId="21" w16cid:durableId="332728375">
    <w:abstractNumId w:val="2"/>
  </w:num>
  <w:num w:numId="22" w16cid:durableId="366564321">
    <w:abstractNumId w:val="0"/>
  </w:num>
  <w:num w:numId="23" w16cid:durableId="1562712691">
    <w:abstractNumId w:val="23"/>
  </w:num>
  <w:num w:numId="24" w16cid:durableId="1911964937">
    <w:abstractNumId w:val="7"/>
  </w:num>
  <w:num w:numId="25" w16cid:durableId="1224483874">
    <w:abstractNumId w:val="22"/>
  </w:num>
  <w:num w:numId="26" w16cid:durableId="625156695">
    <w:abstractNumId w:val="15"/>
  </w:num>
  <w:num w:numId="27" w16cid:durableId="195528276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3BE"/>
    <w:rsid w:val="00004626"/>
    <w:rsid w:val="00005DB7"/>
    <w:rsid w:val="00017BA9"/>
    <w:rsid w:val="00027554"/>
    <w:rsid w:val="000364D7"/>
    <w:rsid w:val="0004123C"/>
    <w:rsid w:val="000414AE"/>
    <w:rsid w:val="00057E14"/>
    <w:rsid w:val="00061B04"/>
    <w:rsid w:val="00066CBF"/>
    <w:rsid w:val="00067BFA"/>
    <w:rsid w:val="00076B87"/>
    <w:rsid w:val="00084B44"/>
    <w:rsid w:val="000979CD"/>
    <w:rsid w:val="000A1B50"/>
    <w:rsid w:val="000B32FA"/>
    <w:rsid w:val="000B3B8E"/>
    <w:rsid w:val="000B71B2"/>
    <w:rsid w:val="000D148D"/>
    <w:rsid w:val="000E4B08"/>
    <w:rsid w:val="000F0CB4"/>
    <w:rsid w:val="000F72A7"/>
    <w:rsid w:val="00112C74"/>
    <w:rsid w:val="00124E7A"/>
    <w:rsid w:val="0013327B"/>
    <w:rsid w:val="001366BD"/>
    <w:rsid w:val="00147003"/>
    <w:rsid w:val="00162148"/>
    <w:rsid w:val="00173767"/>
    <w:rsid w:val="0018153A"/>
    <w:rsid w:val="0018278F"/>
    <w:rsid w:val="00182ED5"/>
    <w:rsid w:val="00184BF9"/>
    <w:rsid w:val="001A57B9"/>
    <w:rsid w:val="001C2A1E"/>
    <w:rsid w:val="001D77B9"/>
    <w:rsid w:val="0022041F"/>
    <w:rsid w:val="002224B9"/>
    <w:rsid w:val="00222894"/>
    <w:rsid w:val="00251C23"/>
    <w:rsid w:val="00254D2F"/>
    <w:rsid w:val="002578D9"/>
    <w:rsid w:val="002764C8"/>
    <w:rsid w:val="00285CB3"/>
    <w:rsid w:val="00293EDC"/>
    <w:rsid w:val="0029774B"/>
    <w:rsid w:val="002C0B73"/>
    <w:rsid w:val="002D4D0E"/>
    <w:rsid w:val="002F5885"/>
    <w:rsid w:val="00336C40"/>
    <w:rsid w:val="003732CF"/>
    <w:rsid w:val="00380279"/>
    <w:rsid w:val="00385817"/>
    <w:rsid w:val="00387E20"/>
    <w:rsid w:val="00387F05"/>
    <w:rsid w:val="0039085D"/>
    <w:rsid w:val="00396A06"/>
    <w:rsid w:val="003A0964"/>
    <w:rsid w:val="003A2B60"/>
    <w:rsid w:val="003C5276"/>
    <w:rsid w:val="003D36CC"/>
    <w:rsid w:val="003E5D61"/>
    <w:rsid w:val="003E7F34"/>
    <w:rsid w:val="00407512"/>
    <w:rsid w:val="00410E52"/>
    <w:rsid w:val="00416D95"/>
    <w:rsid w:val="00432EF3"/>
    <w:rsid w:val="00466775"/>
    <w:rsid w:val="00470F16"/>
    <w:rsid w:val="004768B3"/>
    <w:rsid w:val="00480922"/>
    <w:rsid w:val="00483BBB"/>
    <w:rsid w:val="004844CD"/>
    <w:rsid w:val="00492A55"/>
    <w:rsid w:val="004A0712"/>
    <w:rsid w:val="004A577C"/>
    <w:rsid w:val="004A6C35"/>
    <w:rsid w:val="004C37E3"/>
    <w:rsid w:val="004D1E76"/>
    <w:rsid w:val="004E77FD"/>
    <w:rsid w:val="00521171"/>
    <w:rsid w:val="00522BC5"/>
    <w:rsid w:val="005325EB"/>
    <w:rsid w:val="00535A87"/>
    <w:rsid w:val="00553F92"/>
    <w:rsid w:val="005600C0"/>
    <w:rsid w:val="00561D19"/>
    <w:rsid w:val="0056263A"/>
    <w:rsid w:val="005737E5"/>
    <w:rsid w:val="005956F9"/>
    <w:rsid w:val="005D1990"/>
    <w:rsid w:val="00612C8A"/>
    <w:rsid w:val="006353C9"/>
    <w:rsid w:val="006473F1"/>
    <w:rsid w:val="00654818"/>
    <w:rsid w:val="00656045"/>
    <w:rsid w:val="00671648"/>
    <w:rsid w:val="0067420C"/>
    <w:rsid w:val="00676D11"/>
    <w:rsid w:val="006773D0"/>
    <w:rsid w:val="00685023"/>
    <w:rsid w:val="00690D11"/>
    <w:rsid w:val="006A514A"/>
    <w:rsid w:val="006B3712"/>
    <w:rsid w:val="006B6711"/>
    <w:rsid w:val="006B7E98"/>
    <w:rsid w:val="006D25E0"/>
    <w:rsid w:val="006E14D2"/>
    <w:rsid w:val="006E5D4D"/>
    <w:rsid w:val="006E69A5"/>
    <w:rsid w:val="006E79D7"/>
    <w:rsid w:val="00707321"/>
    <w:rsid w:val="00714C65"/>
    <w:rsid w:val="00715D15"/>
    <w:rsid w:val="00721695"/>
    <w:rsid w:val="00737BDB"/>
    <w:rsid w:val="00747FB4"/>
    <w:rsid w:val="0075437E"/>
    <w:rsid w:val="00762429"/>
    <w:rsid w:val="00763FF4"/>
    <w:rsid w:val="007777A2"/>
    <w:rsid w:val="00793E6E"/>
    <w:rsid w:val="007A0142"/>
    <w:rsid w:val="007A64B1"/>
    <w:rsid w:val="007C2BD0"/>
    <w:rsid w:val="007C6E09"/>
    <w:rsid w:val="007C6E4E"/>
    <w:rsid w:val="007C7BF5"/>
    <w:rsid w:val="007C7D96"/>
    <w:rsid w:val="007E42D8"/>
    <w:rsid w:val="008015B1"/>
    <w:rsid w:val="00821992"/>
    <w:rsid w:val="00826096"/>
    <w:rsid w:val="008348BB"/>
    <w:rsid w:val="008359EC"/>
    <w:rsid w:val="00837EBB"/>
    <w:rsid w:val="00844C88"/>
    <w:rsid w:val="00845C0E"/>
    <w:rsid w:val="00847087"/>
    <w:rsid w:val="008470E6"/>
    <w:rsid w:val="008509E2"/>
    <w:rsid w:val="0085690D"/>
    <w:rsid w:val="008658F3"/>
    <w:rsid w:val="00867940"/>
    <w:rsid w:val="00887534"/>
    <w:rsid w:val="00892DBE"/>
    <w:rsid w:val="008A097D"/>
    <w:rsid w:val="008A1A0D"/>
    <w:rsid w:val="008B11DA"/>
    <w:rsid w:val="008B30D8"/>
    <w:rsid w:val="008B3EBF"/>
    <w:rsid w:val="008B7B7B"/>
    <w:rsid w:val="008C01FD"/>
    <w:rsid w:val="008C23D6"/>
    <w:rsid w:val="008E2974"/>
    <w:rsid w:val="008E5A1C"/>
    <w:rsid w:val="008E7280"/>
    <w:rsid w:val="00912723"/>
    <w:rsid w:val="00916881"/>
    <w:rsid w:val="009222A9"/>
    <w:rsid w:val="00925527"/>
    <w:rsid w:val="0093653E"/>
    <w:rsid w:val="00940947"/>
    <w:rsid w:val="00950DF1"/>
    <w:rsid w:val="00960BB5"/>
    <w:rsid w:val="00963A61"/>
    <w:rsid w:val="00963B10"/>
    <w:rsid w:val="00973B39"/>
    <w:rsid w:val="009803C1"/>
    <w:rsid w:val="009953BE"/>
    <w:rsid w:val="009A4EDC"/>
    <w:rsid w:val="009C03EB"/>
    <w:rsid w:val="009C6DD1"/>
    <w:rsid w:val="009D7377"/>
    <w:rsid w:val="009E1D6B"/>
    <w:rsid w:val="009E3485"/>
    <w:rsid w:val="00A03A11"/>
    <w:rsid w:val="00A03EB5"/>
    <w:rsid w:val="00A21929"/>
    <w:rsid w:val="00A31B15"/>
    <w:rsid w:val="00A35022"/>
    <w:rsid w:val="00A62D06"/>
    <w:rsid w:val="00A93D0B"/>
    <w:rsid w:val="00A9736D"/>
    <w:rsid w:val="00A97D89"/>
    <w:rsid w:val="00AA4DF5"/>
    <w:rsid w:val="00AC500B"/>
    <w:rsid w:val="00AC5D8A"/>
    <w:rsid w:val="00AE1ADC"/>
    <w:rsid w:val="00B11437"/>
    <w:rsid w:val="00B23E34"/>
    <w:rsid w:val="00B307D7"/>
    <w:rsid w:val="00B47DB6"/>
    <w:rsid w:val="00B6082A"/>
    <w:rsid w:val="00B61CBA"/>
    <w:rsid w:val="00B62A4F"/>
    <w:rsid w:val="00B820BC"/>
    <w:rsid w:val="00B86DA8"/>
    <w:rsid w:val="00B874E1"/>
    <w:rsid w:val="00BB1F4E"/>
    <w:rsid w:val="00BB5951"/>
    <w:rsid w:val="00BB6B2F"/>
    <w:rsid w:val="00BC5706"/>
    <w:rsid w:val="00BC5CB0"/>
    <w:rsid w:val="00BE7627"/>
    <w:rsid w:val="00BE790D"/>
    <w:rsid w:val="00BF1943"/>
    <w:rsid w:val="00BF41CC"/>
    <w:rsid w:val="00C1215A"/>
    <w:rsid w:val="00C16EB1"/>
    <w:rsid w:val="00C23476"/>
    <w:rsid w:val="00C246C7"/>
    <w:rsid w:val="00C36F39"/>
    <w:rsid w:val="00C61E6E"/>
    <w:rsid w:val="00C62A12"/>
    <w:rsid w:val="00C7052F"/>
    <w:rsid w:val="00C73BB2"/>
    <w:rsid w:val="00C7518B"/>
    <w:rsid w:val="00C86CC5"/>
    <w:rsid w:val="00C9451C"/>
    <w:rsid w:val="00CA26A6"/>
    <w:rsid w:val="00CA5F2E"/>
    <w:rsid w:val="00CA69A9"/>
    <w:rsid w:val="00CB2176"/>
    <w:rsid w:val="00CB2A08"/>
    <w:rsid w:val="00CB3343"/>
    <w:rsid w:val="00CB749C"/>
    <w:rsid w:val="00CD326D"/>
    <w:rsid w:val="00CD3C9F"/>
    <w:rsid w:val="00CE0F6C"/>
    <w:rsid w:val="00CE3B85"/>
    <w:rsid w:val="00CF2273"/>
    <w:rsid w:val="00CF328F"/>
    <w:rsid w:val="00D12ED6"/>
    <w:rsid w:val="00D15968"/>
    <w:rsid w:val="00D21327"/>
    <w:rsid w:val="00D3218C"/>
    <w:rsid w:val="00D40FC2"/>
    <w:rsid w:val="00D4120A"/>
    <w:rsid w:val="00D546A5"/>
    <w:rsid w:val="00D56CC8"/>
    <w:rsid w:val="00D660C8"/>
    <w:rsid w:val="00D812C0"/>
    <w:rsid w:val="00D81C4D"/>
    <w:rsid w:val="00D94C1C"/>
    <w:rsid w:val="00DA0509"/>
    <w:rsid w:val="00DA7C15"/>
    <w:rsid w:val="00DB2A8E"/>
    <w:rsid w:val="00DC0FE5"/>
    <w:rsid w:val="00DC46AB"/>
    <w:rsid w:val="00DD575A"/>
    <w:rsid w:val="00DE0059"/>
    <w:rsid w:val="00E34B84"/>
    <w:rsid w:val="00E37934"/>
    <w:rsid w:val="00E51ECF"/>
    <w:rsid w:val="00E543AC"/>
    <w:rsid w:val="00E55823"/>
    <w:rsid w:val="00E63E5B"/>
    <w:rsid w:val="00E652D7"/>
    <w:rsid w:val="00E70221"/>
    <w:rsid w:val="00E91EC2"/>
    <w:rsid w:val="00E95FA6"/>
    <w:rsid w:val="00EB0731"/>
    <w:rsid w:val="00EB4477"/>
    <w:rsid w:val="00EC295F"/>
    <w:rsid w:val="00EE14B1"/>
    <w:rsid w:val="00EE213D"/>
    <w:rsid w:val="00EE4A9B"/>
    <w:rsid w:val="00EF3F3A"/>
    <w:rsid w:val="00F2115D"/>
    <w:rsid w:val="00F46CC6"/>
    <w:rsid w:val="00F90168"/>
    <w:rsid w:val="00F92CD5"/>
    <w:rsid w:val="00F94513"/>
    <w:rsid w:val="00F9622F"/>
    <w:rsid w:val="00FB7687"/>
    <w:rsid w:val="00FC5A53"/>
    <w:rsid w:val="00FD0C8A"/>
    <w:rsid w:val="00FD30BE"/>
    <w:rsid w:val="00FD5671"/>
    <w:rsid w:val="00FE4E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41FFE4"/>
  <w15:docId w15:val="{42186377-A5FF-466A-8307-9FE625099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420C"/>
    <w:pPr>
      <w:widowControl w:val="0"/>
      <w:jc w:val="both"/>
    </w:pPr>
  </w:style>
  <w:style w:type="paragraph" w:styleId="1">
    <w:name w:val="heading 1"/>
    <w:basedOn w:val="a"/>
    <w:next w:val="a"/>
    <w:link w:val="10"/>
    <w:uiPriority w:val="9"/>
    <w:qFormat/>
    <w:rsid w:val="00B11437"/>
    <w:pPr>
      <w:keepNext/>
      <w:keepLines/>
      <w:spacing w:before="340" w:after="330" w:line="578" w:lineRule="auto"/>
      <w:outlineLvl w:val="0"/>
    </w:pPr>
    <w:rPr>
      <w:b/>
      <w:bCs/>
      <w:kern w:val="44"/>
      <w:sz w:val="44"/>
      <w:szCs w:val="44"/>
    </w:rPr>
  </w:style>
  <w:style w:type="paragraph" w:styleId="2">
    <w:name w:val="heading 2"/>
    <w:aliases w:val="h2,2nd level,heading 2,Underrubrik1,prop2,H2,Level 2 Topic Heading,Titre2,l2,2,Header 2,Heading 2 Hidden,Heading2,No Number,A,o,H2-Heading 2,Header2,22,heading2,list2,A.B.C.,list 2,Heading Indent No L2,I2,Section Title,Heading 2 John,Header&#10;2"/>
    <w:basedOn w:val="a"/>
    <w:next w:val="a"/>
    <w:link w:val="20"/>
    <w:qFormat/>
    <w:rsid w:val="00387E20"/>
    <w:pPr>
      <w:keepNext/>
      <w:keepLines/>
      <w:spacing w:before="260" w:after="260" w:line="416"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6D11"/>
    <w:pPr>
      <w:ind w:firstLineChars="200" w:firstLine="420"/>
    </w:pPr>
  </w:style>
  <w:style w:type="paragraph" w:styleId="a4">
    <w:name w:val="header"/>
    <w:basedOn w:val="a"/>
    <w:link w:val="a5"/>
    <w:uiPriority w:val="99"/>
    <w:unhideWhenUsed/>
    <w:rsid w:val="00B62A4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B62A4F"/>
    <w:rPr>
      <w:sz w:val="18"/>
      <w:szCs w:val="18"/>
    </w:rPr>
  </w:style>
  <w:style w:type="paragraph" w:styleId="a6">
    <w:name w:val="footer"/>
    <w:basedOn w:val="a"/>
    <w:link w:val="a7"/>
    <w:uiPriority w:val="99"/>
    <w:unhideWhenUsed/>
    <w:rsid w:val="00B62A4F"/>
    <w:pPr>
      <w:tabs>
        <w:tab w:val="center" w:pos="4153"/>
        <w:tab w:val="right" w:pos="8306"/>
      </w:tabs>
      <w:snapToGrid w:val="0"/>
      <w:jc w:val="left"/>
    </w:pPr>
    <w:rPr>
      <w:sz w:val="18"/>
      <w:szCs w:val="18"/>
    </w:rPr>
  </w:style>
  <w:style w:type="character" w:customStyle="1" w:styleId="a7">
    <w:name w:val="页脚 字符"/>
    <w:basedOn w:val="a0"/>
    <w:link w:val="a6"/>
    <w:uiPriority w:val="99"/>
    <w:rsid w:val="00B62A4F"/>
    <w:rPr>
      <w:sz w:val="18"/>
      <w:szCs w:val="18"/>
    </w:rPr>
  </w:style>
  <w:style w:type="paragraph" w:styleId="a8">
    <w:name w:val="Balloon Text"/>
    <w:basedOn w:val="a"/>
    <w:link w:val="a9"/>
    <w:uiPriority w:val="99"/>
    <w:semiHidden/>
    <w:unhideWhenUsed/>
    <w:rsid w:val="00737BDB"/>
    <w:rPr>
      <w:sz w:val="18"/>
      <w:szCs w:val="18"/>
    </w:rPr>
  </w:style>
  <w:style w:type="character" w:customStyle="1" w:styleId="a9">
    <w:name w:val="批注框文本 字符"/>
    <w:basedOn w:val="a0"/>
    <w:link w:val="a8"/>
    <w:uiPriority w:val="99"/>
    <w:semiHidden/>
    <w:rsid w:val="00737BDB"/>
    <w:rPr>
      <w:sz w:val="18"/>
      <w:szCs w:val="18"/>
    </w:rPr>
  </w:style>
  <w:style w:type="character" w:customStyle="1" w:styleId="20">
    <w:name w:val="标题 2 字符"/>
    <w:aliases w:val="h2 字符,2nd level 字符,heading 2 字符,Underrubrik1 字符,prop2 字符,H2 字符,Level 2 Topic Heading 字符,Titre2 字符,l2 字符,2 字符,Header 2 字符,Heading 2 Hidden 字符,Heading2 字符,No Number 字符,A 字符,o 字符,H2-Heading 2 字符,Header2 字符,22 字符,heading2 字符,list2 字符,A.B.C. 字符,I2 字符"/>
    <w:basedOn w:val="a0"/>
    <w:link w:val="2"/>
    <w:rsid w:val="00387E20"/>
    <w:rPr>
      <w:rFonts w:ascii="Arial" w:eastAsia="黑体" w:hAnsi="Arial" w:cs="Times New Roman"/>
      <w:b/>
      <w:bCs/>
      <w:sz w:val="32"/>
      <w:szCs w:val="32"/>
    </w:rPr>
  </w:style>
  <w:style w:type="paragraph" w:styleId="3">
    <w:name w:val="Body Text 3"/>
    <w:basedOn w:val="a"/>
    <w:link w:val="30"/>
    <w:rsid w:val="0056263A"/>
    <w:pPr>
      <w:spacing w:beforeLines="50" w:afterLines="50" w:line="460" w:lineRule="exact"/>
      <w:jc w:val="center"/>
    </w:pPr>
    <w:rPr>
      <w:rFonts w:ascii="仿宋_GB2312" w:eastAsia="仿宋_GB2312" w:hAnsi="Arial" w:cs="Times New Roman"/>
      <w:bCs/>
      <w:sz w:val="28"/>
      <w:szCs w:val="28"/>
    </w:rPr>
  </w:style>
  <w:style w:type="character" w:customStyle="1" w:styleId="30">
    <w:name w:val="正文文本 3 字符"/>
    <w:basedOn w:val="a0"/>
    <w:link w:val="3"/>
    <w:rsid w:val="0056263A"/>
    <w:rPr>
      <w:rFonts w:ascii="仿宋_GB2312" w:eastAsia="仿宋_GB2312" w:hAnsi="Arial" w:cs="Times New Roman"/>
      <w:bCs/>
      <w:sz w:val="28"/>
      <w:szCs w:val="28"/>
    </w:rPr>
  </w:style>
  <w:style w:type="paragraph" w:styleId="aa">
    <w:name w:val="Plain Text"/>
    <w:aliases w:val="普通文字1,普通文字2,普通文字3,普通文字4,普通文字5,普通文字6,普通文字11,普通文字21,普通文字31,普通文字41,普通文字7,普通文字 Char Char Char Char Char Char Char Char Char Char Char Char Char Char Char Char,纯文本 Char Char,普通文字,Texte,正 文 1,my纯文本,孙普文字,表内文字"/>
    <w:basedOn w:val="a"/>
    <w:link w:val="ab"/>
    <w:qFormat/>
    <w:rsid w:val="000E4B08"/>
    <w:rPr>
      <w:rFonts w:ascii="宋体" w:eastAsia="宋体" w:hAnsi="Courier New" w:cs="Times New Roman"/>
      <w:szCs w:val="21"/>
    </w:rPr>
  </w:style>
  <w:style w:type="character" w:customStyle="1" w:styleId="Char">
    <w:name w:val="纯文本 Char"/>
    <w:basedOn w:val="a0"/>
    <w:uiPriority w:val="99"/>
    <w:semiHidden/>
    <w:rsid w:val="000E4B08"/>
    <w:rPr>
      <w:rFonts w:ascii="宋体" w:eastAsia="宋体" w:hAnsi="Courier New" w:cs="Courier New"/>
      <w:szCs w:val="21"/>
    </w:rPr>
  </w:style>
  <w:style w:type="character" w:customStyle="1" w:styleId="ab">
    <w:name w:val="纯文本 字符"/>
    <w:aliases w:val="普通文字1 字符,普通文字2 字符,普通文字3 字符,普通文字4 字符,普通文字5 字符,普通文字6 字符,普通文字11 字符,普通文字21 字符,普通文字31 字符,普通文字41 字符,普通文字7 字符,普通文字 Char Char Char Char Char Char Char Char Char Char Char Char Char Char Char Char 字符,纯文本 Char Char 字符,普通文字 字符,Texte 字符,正 文 1 字符,my纯文本 字符"/>
    <w:link w:val="aa"/>
    <w:locked/>
    <w:rsid w:val="000E4B08"/>
    <w:rPr>
      <w:rFonts w:ascii="宋体" w:eastAsia="宋体" w:hAnsi="Courier New" w:cs="Times New Roman"/>
      <w:szCs w:val="21"/>
    </w:rPr>
  </w:style>
  <w:style w:type="paragraph" w:styleId="ac">
    <w:name w:val="Date"/>
    <w:aliases w:val="封面日期"/>
    <w:basedOn w:val="a"/>
    <w:next w:val="a"/>
    <w:link w:val="ad"/>
    <w:unhideWhenUsed/>
    <w:rsid w:val="00F46CC6"/>
    <w:pPr>
      <w:ind w:leftChars="2500" w:left="100"/>
    </w:pPr>
  </w:style>
  <w:style w:type="character" w:customStyle="1" w:styleId="ad">
    <w:name w:val="日期 字符"/>
    <w:aliases w:val="封面日期 字符"/>
    <w:basedOn w:val="a0"/>
    <w:link w:val="ac"/>
    <w:rsid w:val="00F46CC6"/>
  </w:style>
  <w:style w:type="character" w:customStyle="1" w:styleId="10">
    <w:name w:val="标题 1 字符"/>
    <w:basedOn w:val="a0"/>
    <w:link w:val="1"/>
    <w:uiPriority w:val="9"/>
    <w:rsid w:val="00B11437"/>
    <w:rPr>
      <w:b/>
      <w:bCs/>
      <w:kern w:val="44"/>
      <w:sz w:val="44"/>
      <w:szCs w:val="44"/>
    </w:rPr>
  </w:style>
  <w:style w:type="paragraph" w:styleId="ae">
    <w:name w:val="Body Text Indent"/>
    <w:basedOn w:val="a"/>
    <w:link w:val="af"/>
    <w:uiPriority w:val="99"/>
    <w:semiHidden/>
    <w:unhideWhenUsed/>
    <w:rsid w:val="002C0B73"/>
    <w:pPr>
      <w:spacing w:after="120"/>
      <w:ind w:leftChars="200" w:left="420"/>
    </w:pPr>
  </w:style>
  <w:style w:type="character" w:customStyle="1" w:styleId="af">
    <w:name w:val="正文文本缩进 字符"/>
    <w:basedOn w:val="a0"/>
    <w:link w:val="ae"/>
    <w:uiPriority w:val="99"/>
    <w:semiHidden/>
    <w:rsid w:val="002C0B73"/>
  </w:style>
  <w:style w:type="paragraph" w:styleId="21">
    <w:name w:val="Body Text First Indent 2"/>
    <w:basedOn w:val="ae"/>
    <w:link w:val="22"/>
    <w:uiPriority w:val="99"/>
    <w:semiHidden/>
    <w:unhideWhenUsed/>
    <w:rsid w:val="002C0B73"/>
    <w:pPr>
      <w:ind w:firstLineChars="200" w:firstLine="420"/>
    </w:pPr>
  </w:style>
  <w:style w:type="character" w:customStyle="1" w:styleId="22">
    <w:name w:val="正文文本首行缩进 2 字符"/>
    <w:basedOn w:val="af"/>
    <w:link w:val="21"/>
    <w:uiPriority w:val="99"/>
    <w:semiHidden/>
    <w:rsid w:val="002C0B73"/>
  </w:style>
  <w:style w:type="character" w:customStyle="1" w:styleId="af0">
    <w:name w:val="标题 字符"/>
    <w:link w:val="af1"/>
    <w:rsid w:val="002C0B73"/>
    <w:rPr>
      <w:rFonts w:ascii="Cambria" w:hAnsi="Cambria"/>
      <w:b/>
      <w:bCs/>
      <w:sz w:val="32"/>
      <w:szCs w:val="32"/>
    </w:rPr>
  </w:style>
  <w:style w:type="paragraph" w:styleId="af1">
    <w:name w:val="Title"/>
    <w:basedOn w:val="a"/>
    <w:next w:val="a"/>
    <w:link w:val="af0"/>
    <w:qFormat/>
    <w:rsid w:val="002C0B73"/>
    <w:pPr>
      <w:spacing w:before="240" w:after="60" w:line="360" w:lineRule="auto"/>
      <w:jc w:val="center"/>
      <w:outlineLvl w:val="0"/>
    </w:pPr>
    <w:rPr>
      <w:rFonts w:ascii="Cambria" w:hAnsi="Cambria"/>
      <w:b/>
      <w:bCs/>
      <w:sz w:val="32"/>
      <w:szCs w:val="32"/>
    </w:rPr>
  </w:style>
  <w:style w:type="character" w:customStyle="1" w:styleId="11">
    <w:name w:val="标题 字符1"/>
    <w:basedOn w:val="a0"/>
    <w:uiPriority w:val="10"/>
    <w:rsid w:val="002C0B73"/>
    <w:rPr>
      <w:rFonts w:asciiTheme="majorHAnsi" w:eastAsiaTheme="majorEastAsia" w:hAnsiTheme="majorHAnsi" w:cstheme="majorBidi"/>
      <w:b/>
      <w:bCs/>
      <w:sz w:val="32"/>
      <w:szCs w:val="32"/>
    </w:rPr>
  </w:style>
  <w:style w:type="paragraph" w:styleId="af2">
    <w:name w:val="Body Text"/>
    <w:basedOn w:val="a"/>
    <w:link w:val="af3"/>
    <w:uiPriority w:val="99"/>
    <w:semiHidden/>
    <w:unhideWhenUsed/>
    <w:rsid w:val="00DA0509"/>
    <w:pPr>
      <w:spacing w:after="120"/>
    </w:pPr>
  </w:style>
  <w:style w:type="character" w:customStyle="1" w:styleId="af3">
    <w:name w:val="正文文本 字符"/>
    <w:basedOn w:val="a0"/>
    <w:link w:val="af2"/>
    <w:uiPriority w:val="99"/>
    <w:semiHidden/>
    <w:rsid w:val="00DA0509"/>
  </w:style>
  <w:style w:type="paragraph" w:styleId="af4">
    <w:name w:val="Body Text First Indent"/>
    <w:basedOn w:val="af2"/>
    <w:link w:val="af5"/>
    <w:uiPriority w:val="99"/>
    <w:semiHidden/>
    <w:unhideWhenUsed/>
    <w:rsid w:val="00DA0509"/>
    <w:pPr>
      <w:ind w:firstLineChars="100" w:firstLine="420"/>
    </w:pPr>
  </w:style>
  <w:style w:type="character" w:customStyle="1" w:styleId="af5">
    <w:name w:val="正文文本首行缩进 字符"/>
    <w:basedOn w:val="af3"/>
    <w:link w:val="af4"/>
    <w:uiPriority w:val="99"/>
    <w:semiHidden/>
    <w:rsid w:val="00DA0509"/>
  </w:style>
  <w:style w:type="paragraph" w:customStyle="1" w:styleId="af6">
    <w:name w:val="规划正文"/>
    <w:basedOn w:val="a"/>
    <w:qFormat/>
    <w:rsid w:val="00DA0509"/>
    <w:pPr>
      <w:spacing w:beforeLines="100" w:line="360" w:lineRule="auto"/>
      <w:ind w:firstLineChars="200" w:firstLine="200"/>
      <w:jc w:val="left"/>
    </w:pPr>
    <w:rPr>
      <w:rFonts w:ascii="Arial" w:eastAsia="仿宋_GB2312" w:hAnsi="Arial" w:cs="Times New Roman"/>
      <w:bCs/>
      <w:sz w:val="28"/>
      <w:szCs w:val="24"/>
    </w:rPr>
  </w:style>
  <w:style w:type="table" w:styleId="af7">
    <w:name w:val="Table Grid"/>
    <w:basedOn w:val="a1"/>
    <w:uiPriority w:val="59"/>
    <w:rsid w:val="00DA05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Indent"/>
    <w:basedOn w:val="a"/>
    <w:link w:val="af9"/>
    <w:qFormat/>
    <w:rsid w:val="00DD575A"/>
    <w:pPr>
      <w:ind w:firstLine="420"/>
    </w:pPr>
    <w:rPr>
      <w:rFonts w:ascii="Times New Roman" w:eastAsia="宋体" w:hAnsi="Times New Roman" w:cs="Times New Roman"/>
      <w:szCs w:val="20"/>
    </w:rPr>
  </w:style>
  <w:style w:type="paragraph" w:customStyle="1" w:styleId="Default">
    <w:name w:val="Default"/>
    <w:qFormat/>
    <w:rsid w:val="00DD575A"/>
    <w:pPr>
      <w:widowControl w:val="0"/>
      <w:autoSpaceDE w:val="0"/>
      <w:autoSpaceDN w:val="0"/>
      <w:adjustRightInd w:val="0"/>
    </w:pPr>
    <w:rPr>
      <w:rFonts w:ascii="宋体" w:eastAsia="宋体" w:hAnsi="Times New Roman" w:cs="宋体"/>
      <w:color w:val="000000"/>
      <w:kern w:val="0"/>
      <w:sz w:val="24"/>
      <w:szCs w:val="24"/>
    </w:rPr>
  </w:style>
  <w:style w:type="character" w:customStyle="1" w:styleId="af9">
    <w:name w:val="正文缩进 字符"/>
    <w:link w:val="af8"/>
    <w:qFormat/>
    <w:rsid w:val="00DD575A"/>
    <w:rPr>
      <w:rFonts w:ascii="Times New Roman" w:eastAsia="宋体" w:hAnsi="Times New Roman" w:cs="Times New Roman"/>
      <w:szCs w:val="20"/>
    </w:rPr>
  </w:style>
  <w:style w:type="paragraph" w:customStyle="1" w:styleId="31">
    <w:name w:val="国标3级"/>
    <w:basedOn w:val="a"/>
    <w:semiHidden/>
    <w:qFormat/>
    <w:rsid w:val="00DD575A"/>
    <w:pPr>
      <w:snapToGrid w:val="0"/>
      <w:spacing w:line="312" w:lineRule="exact"/>
    </w:pPr>
    <w:rPr>
      <w:rFonts w:ascii="宋体" w:eastAsia="宋体" w:hAnsi="宋体"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9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3BEB5-9B05-4EE3-8030-CD103A18A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12</Pages>
  <Words>993</Words>
  <Characters>5666</Characters>
  <Application>Microsoft Office Word</Application>
  <DocSecurity>0</DocSecurity>
  <Lines>47</Lines>
  <Paragraphs>13</Paragraphs>
  <ScaleCrop>false</ScaleCrop>
  <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megdong</cp:lastModifiedBy>
  <cp:revision>146</cp:revision>
  <cp:lastPrinted>2024-04-18T00:37:00Z</cp:lastPrinted>
  <dcterms:created xsi:type="dcterms:W3CDTF">2023-07-17T08:42:00Z</dcterms:created>
  <dcterms:modified xsi:type="dcterms:W3CDTF">2024-04-25T00:33:00Z</dcterms:modified>
</cp:coreProperties>
</file>