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DB35" w14:textId="7B5A1DAD" w:rsidR="00867940" w:rsidRPr="008C01FD" w:rsidRDefault="00E51ECF" w:rsidP="00B11437">
      <w:pPr>
        <w:pStyle w:val="1"/>
        <w:jc w:val="center"/>
        <w:rPr>
          <w:rFonts w:asciiTheme="minorEastAsia" w:hAnsiTheme="minorEastAsia"/>
          <w:b w:val="0"/>
          <w:szCs w:val="36"/>
        </w:rPr>
      </w:pPr>
      <w:r w:rsidRPr="008C01FD">
        <w:rPr>
          <w:rFonts w:asciiTheme="minorEastAsia" w:hAnsiTheme="minorEastAsia" w:cs="宋体" w:hint="eastAsia"/>
          <w:b w:val="0"/>
          <w:szCs w:val="36"/>
        </w:rPr>
        <w:t>合肥市图书馆</w:t>
      </w:r>
      <w:r w:rsidR="006E5D4D" w:rsidRPr="008C01FD">
        <w:rPr>
          <w:rFonts w:asciiTheme="minorEastAsia" w:hAnsiTheme="minorEastAsia" w:cs="宋体" w:hint="eastAsia"/>
          <w:b w:val="0"/>
          <w:szCs w:val="36"/>
        </w:rPr>
        <w:t>入馆闸机</w:t>
      </w:r>
      <w:r w:rsidR="00FD30BE" w:rsidRPr="008C01FD">
        <w:rPr>
          <w:rFonts w:asciiTheme="minorEastAsia" w:hAnsiTheme="minorEastAsia" w:hint="eastAsia"/>
          <w:b w:val="0"/>
          <w:szCs w:val="36"/>
        </w:rPr>
        <w:t>采购</w:t>
      </w:r>
      <w:r w:rsidR="006E5D4D" w:rsidRPr="008C01FD">
        <w:rPr>
          <w:rFonts w:asciiTheme="minorEastAsia" w:hAnsiTheme="minorEastAsia" w:cs="宋体" w:hint="eastAsia"/>
          <w:b w:val="0"/>
          <w:szCs w:val="36"/>
        </w:rPr>
        <w:t>项目</w:t>
      </w:r>
      <w:r w:rsidR="00867940" w:rsidRPr="008C01FD">
        <w:rPr>
          <w:rFonts w:asciiTheme="minorEastAsia" w:hAnsiTheme="minorEastAsia" w:hint="eastAsia"/>
          <w:b w:val="0"/>
          <w:szCs w:val="36"/>
        </w:rPr>
        <w:t>询价函</w:t>
      </w:r>
    </w:p>
    <w:p w14:paraId="17E9DC06" w14:textId="77777777" w:rsidR="00B23E34" w:rsidRPr="008C01FD" w:rsidRDefault="00B23E34" w:rsidP="00867940">
      <w:pPr>
        <w:widowControl/>
        <w:jc w:val="center"/>
        <w:rPr>
          <w:rFonts w:asciiTheme="minorEastAsia" w:hAnsiTheme="minorEastAsia"/>
          <w:sz w:val="24"/>
          <w:szCs w:val="24"/>
        </w:rPr>
      </w:pPr>
    </w:p>
    <w:p w14:paraId="01AA7F84" w14:textId="77777777" w:rsidR="00867940" w:rsidRPr="008C01FD" w:rsidRDefault="000E4B08" w:rsidP="009D7377">
      <w:pPr>
        <w:widowControl/>
        <w:adjustRightInd w:val="0"/>
        <w:snapToGrid w:val="0"/>
        <w:jc w:val="left"/>
        <w:rPr>
          <w:rFonts w:asciiTheme="minorEastAsia" w:hAnsiTheme="minorEastAsia"/>
          <w:sz w:val="28"/>
          <w:szCs w:val="32"/>
        </w:rPr>
      </w:pPr>
      <w:r w:rsidRPr="008C01FD">
        <w:rPr>
          <w:rFonts w:asciiTheme="minorEastAsia" w:hAnsiTheme="minorEastAsia" w:hint="eastAsia"/>
          <w:sz w:val="28"/>
          <w:szCs w:val="32"/>
        </w:rPr>
        <w:t>供应商</w:t>
      </w:r>
      <w:r w:rsidR="00867940" w:rsidRPr="008C01FD">
        <w:rPr>
          <w:rFonts w:asciiTheme="minorEastAsia" w:hAnsiTheme="minorEastAsia" w:hint="eastAsia"/>
          <w:sz w:val="28"/>
          <w:szCs w:val="32"/>
        </w:rPr>
        <w:t>：</w:t>
      </w:r>
    </w:p>
    <w:p w14:paraId="04EA9A50" w14:textId="029E455E" w:rsidR="006A514A" w:rsidRPr="008C01FD" w:rsidRDefault="009803C1" w:rsidP="00BB5951">
      <w:pPr>
        <w:adjustRightInd w:val="0"/>
        <w:snapToGrid w:val="0"/>
        <w:ind w:firstLineChars="200" w:firstLine="560"/>
        <w:rPr>
          <w:rFonts w:asciiTheme="minorEastAsia" w:hAnsiTheme="minorEastAsia"/>
          <w:sz w:val="28"/>
          <w:szCs w:val="32"/>
        </w:rPr>
      </w:pPr>
      <w:r w:rsidRPr="008C01FD">
        <w:rPr>
          <w:rFonts w:asciiTheme="minorEastAsia" w:hAnsiTheme="minorEastAsia" w:hint="eastAsia"/>
          <w:sz w:val="28"/>
          <w:szCs w:val="32"/>
        </w:rPr>
        <w:t>合肥市图书馆</w:t>
      </w:r>
      <w:r w:rsidR="000F0CB4" w:rsidRPr="008C01FD">
        <w:rPr>
          <w:rFonts w:asciiTheme="minorEastAsia" w:hAnsiTheme="minorEastAsia" w:hint="eastAsia"/>
          <w:sz w:val="28"/>
          <w:szCs w:val="32"/>
        </w:rPr>
        <w:t>入馆闸机因使用年限久，</w:t>
      </w:r>
      <w:r w:rsidR="00BB5951">
        <w:rPr>
          <w:rFonts w:asciiTheme="minorEastAsia" w:hAnsiTheme="minorEastAsia" w:hint="eastAsia"/>
          <w:sz w:val="28"/>
          <w:szCs w:val="32"/>
        </w:rPr>
        <w:t>现已</w:t>
      </w:r>
      <w:r w:rsidR="000F0CB4" w:rsidRPr="008C01FD">
        <w:rPr>
          <w:rFonts w:asciiTheme="minorEastAsia" w:hAnsiTheme="minorEastAsia" w:hint="eastAsia"/>
          <w:sz w:val="28"/>
          <w:szCs w:val="32"/>
        </w:rPr>
        <w:t>故障率高，性能已无法响应现在</w:t>
      </w:r>
      <w:r w:rsidR="00BB5951">
        <w:rPr>
          <w:rFonts w:asciiTheme="minorEastAsia" w:hAnsiTheme="minorEastAsia" w:hint="eastAsia"/>
          <w:sz w:val="28"/>
          <w:szCs w:val="32"/>
        </w:rPr>
        <w:t>读者服务工作</w:t>
      </w:r>
      <w:r w:rsidR="000F0CB4" w:rsidRPr="008C01FD">
        <w:rPr>
          <w:rFonts w:asciiTheme="minorEastAsia" w:hAnsiTheme="minorEastAsia" w:hint="eastAsia"/>
          <w:sz w:val="28"/>
          <w:szCs w:val="32"/>
        </w:rPr>
        <w:t>需要。现对合肥市图书馆入馆闸机采购项目进行询价。</w:t>
      </w:r>
      <w:r w:rsidR="00867940" w:rsidRPr="008C01FD">
        <w:rPr>
          <w:rFonts w:asciiTheme="minorEastAsia" w:hAnsiTheme="minorEastAsia" w:hint="eastAsia"/>
          <w:sz w:val="28"/>
          <w:szCs w:val="32"/>
        </w:rPr>
        <w:t>请按</w:t>
      </w:r>
      <w:r w:rsidR="000F0CB4" w:rsidRPr="008C01FD">
        <w:rPr>
          <w:rFonts w:asciiTheme="minorEastAsia" w:hAnsiTheme="minorEastAsia" w:hint="eastAsia"/>
          <w:sz w:val="28"/>
          <w:szCs w:val="32"/>
        </w:rPr>
        <w:t>合肥市图书馆入馆闸机采购项目</w:t>
      </w:r>
      <w:r w:rsidR="002764C8" w:rsidRPr="008C01FD">
        <w:rPr>
          <w:rFonts w:asciiTheme="minorEastAsia" w:hAnsiTheme="minorEastAsia" w:hint="eastAsia"/>
          <w:sz w:val="28"/>
          <w:szCs w:val="32"/>
        </w:rPr>
        <w:t>询价</w:t>
      </w:r>
      <w:proofErr w:type="gramStart"/>
      <w:r w:rsidR="002764C8" w:rsidRPr="008C01FD">
        <w:rPr>
          <w:rFonts w:asciiTheme="minorEastAsia" w:hAnsiTheme="minorEastAsia" w:hint="eastAsia"/>
          <w:sz w:val="28"/>
          <w:szCs w:val="32"/>
        </w:rPr>
        <w:t>函</w:t>
      </w:r>
      <w:r w:rsidR="00867940" w:rsidRPr="008C01FD">
        <w:rPr>
          <w:rFonts w:asciiTheme="minorEastAsia" w:hAnsiTheme="minorEastAsia" w:hint="eastAsia"/>
          <w:sz w:val="28"/>
          <w:szCs w:val="32"/>
        </w:rPr>
        <w:t>要求</w:t>
      </w:r>
      <w:proofErr w:type="gramEnd"/>
      <w:r w:rsidR="00867940" w:rsidRPr="008C01FD">
        <w:rPr>
          <w:rFonts w:asciiTheme="minorEastAsia" w:hAnsiTheme="minorEastAsia" w:hint="eastAsia"/>
          <w:sz w:val="28"/>
          <w:szCs w:val="32"/>
        </w:rPr>
        <w:t>于</w:t>
      </w:r>
      <w:r w:rsidR="00821992" w:rsidRPr="008C01FD">
        <w:rPr>
          <w:rFonts w:asciiTheme="minorEastAsia" w:hAnsiTheme="minorEastAsia" w:hint="eastAsia"/>
          <w:sz w:val="28"/>
          <w:szCs w:val="32"/>
        </w:rPr>
        <w:t>2023</w:t>
      </w:r>
      <w:r w:rsidR="00867940" w:rsidRPr="008C01FD">
        <w:rPr>
          <w:rFonts w:asciiTheme="minorEastAsia" w:hAnsiTheme="minorEastAsia" w:hint="eastAsia"/>
          <w:sz w:val="28"/>
          <w:szCs w:val="32"/>
        </w:rPr>
        <w:t>年</w:t>
      </w:r>
      <w:r w:rsidR="000F0CB4" w:rsidRPr="008C01FD">
        <w:rPr>
          <w:rFonts w:asciiTheme="minorEastAsia" w:hAnsiTheme="minorEastAsia"/>
          <w:sz w:val="28"/>
          <w:szCs w:val="32"/>
        </w:rPr>
        <w:t>12</w:t>
      </w:r>
      <w:r w:rsidR="00867940" w:rsidRPr="008C01FD">
        <w:rPr>
          <w:rFonts w:asciiTheme="minorEastAsia" w:hAnsiTheme="minorEastAsia" w:hint="eastAsia"/>
          <w:sz w:val="28"/>
          <w:szCs w:val="32"/>
        </w:rPr>
        <w:t>月</w:t>
      </w:r>
      <w:r w:rsidR="000F0CB4" w:rsidRPr="008C01FD">
        <w:rPr>
          <w:rFonts w:asciiTheme="minorEastAsia" w:hAnsiTheme="minorEastAsia"/>
          <w:sz w:val="28"/>
          <w:szCs w:val="32"/>
        </w:rPr>
        <w:t>4</w:t>
      </w:r>
      <w:r w:rsidR="00867940" w:rsidRPr="008C01FD">
        <w:rPr>
          <w:rFonts w:asciiTheme="minorEastAsia" w:hAnsiTheme="minorEastAsia" w:hint="eastAsia"/>
          <w:sz w:val="28"/>
          <w:szCs w:val="32"/>
        </w:rPr>
        <w:t>日</w:t>
      </w:r>
      <w:r w:rsidR="00061B04" w:rsidRPr="008C01FD">
        <w:rPr>
          <w:rFonts w:asciiTheme="minorEastAsia" w:hAnsiTheme="minorEastAsia" w:hint="eastAsia"/>
          <w:sz w:val="28"/>
          <w:szCs w:val="32"/>
        </w:rPr>
        <w:t>上午1</w:t>
      </w:r>
      <w:r w:rsidR="00061B04" w:rsidRPr="008C01FD">
        <w:rPr>
          <w:rFonts w:asciiTheme="minorEastAsia" w:hAnsiTheme="minorEastAsia"/>
          <w:sz w:val="28"/>
          <w:szCs w:val="32"/>
        </w:rPr>
        <w:t>0</w:t>
      </w:r>
      <w:r w:rsidR="00061B04" w:rsidRPr="008C01FD">
        <w:rPr>
          <w:rFonts w:asciiTheme="minorEastAsia" w:hAnsiTheme="minorEastAsia" w:hint="eastAsia"/>
          <w:sz w:val="28"/>
          <w:szCs w:val="32"/>
        </w:rPr>
        <w:t>点</w:t>
      </w:r>
      <w:r w:rsidR="00C23476" w:rsidRPr="008C01FD">
        <w:rPr>
          <w:rFonts w:asciiTheme="minorEastAsia" w:hAnsiTheme="minorEastAsia" w:hint="eastAsia"/>
          <w:sz w:val="28"/>
          <w:szCs w:val="32"/>
        </w:rPr>
        <w:t>前</w:t>
      </w:r>
      <w:r w:rsidR="00147003" w:rsidRPr="008C01FD">
        <w:rPr>
          <w:rFonts w:asciiTheme="minorEastAsia" w:hAnsiTheme="minorEastAsia" w:hint="eastAsia"/>
          <w:sz w:val="28"/>
          <w:szCs w:val="32"/>
        </w:rPr>
        <w:t>将报价文件盖章密封后送至合肥市图书馆，联系人：</w:t>
      </w:r>
      <w:r w:rsidR="002764C8" w:rsidRPr="008C01FD">
        <w:rPr>
          <w:rFonts w:asciiTheme="minorEastAsia" w:hAnsiTheme="minorEastAsia" w:hint="eastAsia"/>
          <w:sz w:val="28"/>
          <w:szCs w:val="32"/>
        </w:rPr>
        <w:t>梅</w:t>
      </w:r>
      <w:r w:rsidR="00E652D7" w:rsidRPr="008C01FD">
        <w:rPr>
          <w:rFonts w:asciiTheme="minorEastAsia" w:hAnsiTheme="minorEastAsia" w:hint="eastAsia"/>
          <w:sz w:val="28"/>
          <w:szCs w:val="32"/>
        </w:rPr>
        <w:t>先生</w:t>
      </w:r>
      <w:r w:rsidR="00147003" w:rsidRPr="008C01FD">
        <w:rPr>
          <w:rFonts w:asciiTheme="minorEastAsia" w:hAnsiTheme="minorEastAsia" w:hint="eastAsia"/>
          <w:sz w:val="28"/>
          <w:szCs w:val="32"/>
        </w:rPr>
        <w:t>，电话：</w:t>
      </w:r>
      <w:r w:rsidR="00821992" w:rsidRPr="008C01FD">
        <w:rPr>
          <w:rFonts w:asciiTheme="minorEastAsia" w:hAnsiTheme="minorEastAsia" w:hint="eastAsia"/>
          <w:sz w:val="28"/>
          <w:szCs w:val="32"/>
        </w:rPr>
        <w:t>0551-65623230</w:t>
      </w:r>
      <w:r w:rsidR="00E91EC2" w:rsidRPr="008C01FD">
        <w:rPr>
          <w:rFonts w:asciiTheme="minorEastAsia" w:hAnsiTheme="minorEastAsia" w:hint="eastAsia"/>
          <w:sz w:val="28"/>
          <w:szCs w:val="32"/>
        </w:rPr>
        <w:t>。</w:t>
      </w:r>
    </w:p>
    <w:p w14:paraId="372E9AC0" w14:textId="57E6CD67" w:rsidR="00867940" w:rsidRPr="008C01FD" w:rsidRDefault="00124E7A" w:rsidP="009D7377">
      <w:pPr>
        <w:pStyle w:val="a3"/>
        <w:numPr>
          <w:ilvl w:val="0"/>
          <w:numId w:val="11"/>
        </w:numPr>
        <w:adjustRightInd w:val="0"/>
        <w:snapToGrid w:val="0"/>
        <w:ind w:left="0" w:firstLineChars="0" w:firstLine="0"/>
        <w:rPr>
          <w:rFonts w:asciiTheme="minorEastAsia" w:hAnsiTheme="minorEastAsia"/>
          <w:sz w:val="28"/>
          <w:szCs w:val="32"/>
        </w:rPr>
      </w:pPr>
      <w:r w:rsidRPr="008C01FD">
        <w:rPr>
          <w:rFonts w:asciiTheme="minorEastAsia" w:hAnsiTheme="minorEastAsia" w:hint="eastAsia"/>
          <w:sz w:val="28"/>
          <w:szCs w:val="32"/>
        </w:rPr>
        <w:t>总体</w:t>
      </w:r>
      <w:r w:rsidR="00A03A11" w:rsidRPr="008C01FD">
        <w:rPr>
          <w:rFonts w:asciiTheme="minorEastAsia" w:hAnsiTheme="minorEastAsia" w:hint="eastAsia"/>
          <w:sz w:val="28"/>
          <w:szCs w:val="32"/>
        </w:rPr>
        <w:t>需求</w:t>
      </w:r>
    </w:p>
    <w:p w14:paraId="11F37E40" w14:textId="49ED87A7" w:rsidR="00561D19" w:rsidRPr="008C01FD" w:rsidRDefault="00960BB5" w:rsidP="00336C40">
      <w:pPr>
        <w:pStyle w:val="a3"/>
        <w:numPr>
          <w:ilvl w:val="0"/>
          <w:numId w:val="19"/>
        </w:numPr>
        <w:adjustRightInd w:val="0"/>
        <w:snapToGrid w:val="0"/>
        <w:ind w:firstLineChars="0"/>
        <w:rPr>
          <w:rFonts w:asciiTheme="minorEastAsia" w:hAnsiTheme="minorEastAsia"/>
          <w:sz w:val="28"/>
          <w:szCs w:val="32"/>
        </w:rPr>
      </w:pPr>
      <w:r w:rsidRPr="008C01FD">
        <w:rPr>
          <w:rFonts w:asciiTheme="minorEastAsia" w:hAnsiTheme="minorEastAsia" w:hint="eastAsia"/>
          <w:sz w:val="28"/>
          <w:szCs w:val="32"/>
        </w:rPr>
        <w:t>合肥市图书馆双通道入馆闸机一套（详见</w:t>
      </w:r>
      <w:r w:rsidR="009D7377">
        <w:rPr>
          <w:rFonts w:asciiTheme="minorEastAsia" w:hAnsiTheme="minorEastAsia" w:hint="eastAsia"/>
          <w:sz w:val="28"/>
          <w:szCs w:val="32"/>
        </w:rPr>
        <w:t>采购需求</w:t>
      </w:r>
      <w:r w:rsidRPr="008C01FD">
        <w:rPr>
          <w:rFonts w:asciiTheme="minorEastAsia" w:hAnsiTheme="minorEastAsia" w:hint="eastAsia"/>
          <w:sz w:val="28"/>
          <w:szCs w:val="32"/>
        </w:rPr>
        <w:t>技术参数）</w:t>
      </w:r>
      <w:r w:rsidR="00561D19" w:rsidRPr="008C01FD">
        <w:rPr>
          <w:rFonts w:asciiTheme="minorEastAsia" w:hAnsiTheme="minorEastAsia" w:hint="eastAsia"/>
          <w:sz w:val="28"/>
          <w:szCs w:val="32"/>
        </w:rPr>
        <w:t>。施工内容包括但不限于</w:t>
      </w:r>
      <w:r w:rsidR="00C62A12" w:rsidRPr="008C01FD">
        <w:rPr>
          <w:rFonts w:asciiTheme="minorEastAsia" w:hAnsiTheme="minorEastAsia" w:hint="eastAsia"/>
          <w:sz w:val="28"/>
          <w:szCs w:val="32"/>
        </w:rPr>
        <w:t>采购设备安装、调试、交付</w:t>
      </w:r>
      <w:proofErr w:type="gramStart"/>
      <w:r w:rsidR="00C62A12" w:rsidRPr="008C01FD">
        <w:rPr>
          <w:rFonts w:asciiTheme="minorEastAsia" w:hAnsiTheme="minorEastAsia" w:hint="eastAsia"/>
          <w:sz w:val="28"/>
          <w:szCs w:val="32"/>
        </w:rPr>
        <w:t>以及原闸机</w:t>
      </w:r>
      <w:proofErr w:type="gramEnd"/>
      <w:r w:rsidR="00C62A12" w:rsidRPr="008C01FD">
        <w:rPr>
          <w:rFonts w:asciiTheme="minorEastAsia" w:hAnsiTheme="minorEastAsia" w:hint="eastAsia"/>
          <w:sz w:val="28"/>
          <w:szCs w:val="32"/>
        </w:rPr>
        <w:t>设备</w:t>
      </w:r>
      <w:r w:rsidR="00561D19" w:rsidRPr="008C01FD">
        <w:rPr>
          <w:rFonts w:asciiTheme="minorEastAsia" w:hAnsiTheme="minorEastAsia" w:hint="eastAsia"/>
          <w:sz w:val="28"/>
          <w:szCs w:val="32"/>
        </w:rPr>
        <w:t>拆除、地面恢复、文明施工、围挡、垃圾清运以及施工建设材料等。</w:t>
      </w:r>
    </w:p>
    <w:p w14:paraId="0C86172B" w14:textId="07AAE944" w:rsidR="00721695" w:rsidRPr="008C01FD" w:rsidRDefault="00721695" w:rsidP="00336C40">
      <w:pPr>
        <w:pStyle w:val="a3"/>
        <w:numPr>
          <w:ilvl w:val="0"/>
          <w:numId w:val="19"/>
        </w:numPr>
        <w:adjustRightInd w:val="0"/>
        <w:snapToGrid w:val="0"/>
        <w:ind w:firstLineChars="0"/>
        <w:rPr>
          <w:rFonts w:asciiTheme="minorEastAsia" w:hAnsiTheme="minorEastAsia"/>
          <w:sz w:val="28"/>
          <w:szCs w:val="32"/>
        </w:rPr>
      </w:pPr>
      <w:r w:rsidRPr="008C01FD">
        <w:rPr>
          <w:rFonts w:asciiTheme="minorEastAsia" w:hAnsiTheme="minorEastAsia" w:hint="eastAsia"/>
          <w:sz w:val="28"/>
          <w:szCs w:val="32"/>
        </w:rPr>
        <w:t>供应商自行勘察现场，充分了解现场施工条件和要求，施工</w:t>
      </w:r>
      <w:r w:rsidR="00BC5CB0" w:rsidRPr="008C01FD">
        <w:rPr>
          <w:rFonts w:asciiTheme="minorEastAsia" w:hAnsiTheme="minorEastAsia" w:hint="eastAsia"/>
          <w:sz w:val="28"/>
          <w:szCs w:val="32"/>
        </w:rPr>
        <w:t>前</w:t>
      </w:r>
      <w:r w:rsidRPr="008C01FD">
        <w:rPr>
          <w:rFonts w:asciiTheme="minorEastAsia" w:hAnsiTheme="minorEastAsia" w:hint="eastAsia"/>
          <w:sz w:val="28"/>
          <w:szCs w:val="32"/>
        </w:rPr>
        <w:t>由供应商自行联系场地所在管理方</w:t>
      </w:r>
      <w:r w:rsidR="00BC5CB0" w:rsidRPr="008C01FD">
        <w:rPr>
          <w:rFonts w:asciiTheme="minorEastAsia" w:hAnsiTheme="minorEastAsia" w:hint="eastAsia"/>
          <w:sz w:val="28"/>
          <w:szCs w:val="32"/>
        </w:rPr>
        <w:t>或物管方，为施工提供便利</w:t>
      </w:r>
      <w:r w:rsidRPr="008C01FD">
        <w:rPr>
          <w:rFonts w:asciiTheme="minorEastAsia" w:hAnsiTheme="minorEastAsia" w:hint="eastAsia"/>
          <w:sz w:val="28"/>
          <w:szCs w:val="32"/>
        </w:rPr>
        <w:t>。</w:t>
      </w:r>
    </w:p>
    <w:p w14:paraId="40754580" w14:textId="77777777" w:rsidR="00BC5706" w:rsidRPr="008C01FD" w:rsidRDefault="006A514A" w:rsidP="009D7377">
      <w:pPr>
        <w:adjustRightInd w:val="0"/>
        <w:snapToGrid w:val="0"/>
        <w:rPr>
          <w:rFonts w:asciiTheme="minorEastAsia" w:hAnsiTheme="minorEastAsia"/>
          <w:sz w:val="28"/>
          <w:szCs w:val="32"/>
        </w:rPr>
      </w:pPr>
      <w:r w:rsidRPr="008C01FD">
        <w:rPr>
          <w:rFonts w:asciiTheme="minorEastAsia" w:hAnsiTheme="minorEastAsia" w:hint="eastAsia"/>
          <w:sz w:val="28"/>
          <w:szCs w:val="32"/>
        </w:rPr>
        <w:t>二、</w:t>
      </w:r>
      <w:r w:rsidR="00EE14B1" w:rsidRPr="008C01FD">
        <w:rPr>
          <w:rFonts w:asciiTheme="minorEastAsia" w:hAnsiTheme="minorEastAsia" w:hint="eastAsia"/>
          <w:sz w:val="28"/>
          <w:szCs w:val="32"/>
        </w:rPr>
        <w:t>询价</w:t>
      </w:r>
      <w:r w:rsidR="006773D0" w:rsidRPr="008C01FD">
        <w:rPr>
          <w:rFonts w:asciiTheme="minorEastAsia" w:hAnsiTheme="minorEastAsia" w:hint="eastAsia"/>
          <w:sz w:val="28"/>
          <w:szCs w:val="32"/>
        </w:rPr>
        <w:t>相关</w:t>
      </w:r>
      <w:r w:rsidR="00867940" w:rsidRPr="008C01FD">
        <w:rPr>
          <w:rFonts w:asciiTheme="minorEastAsia" w:hAnsiTheme="minorEastAsia" w:hint="eastAsia"/>
          <w:sz w:val="28"/>
          <w:szCs w:val="32"/>
        </w:rPr>
        <w:t>要求</w:t>
      </w:r>
    </w:p>
    <w:p w14:paraId="6DF825C6" w14:textId="22546ABB" w:rsidR="00E652D7" w:rsidRPr="00336C40" w:rsidRDefault="00FD30BE"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合肥市图书馆入馆闸机采购项目</w:t>
      </w:r>
      <w:r w:rsidR="00BC5706" w:rsidRPr="00336C40">
        <w:rPr>
          <w:rFonts w:asciiTheme="minorEastAsia" w:hAnsiTheme="minorEastAsia" w:hint="eastAsia"/>
          <w:sz w:val="28"/>
          <w:szCs w:val="32"/>
        </w:rPr>
        <w:t>采购人为合肥市图书馆</w:t>
      </w:r>
      <w:r w:rsidR="00CA26A6" w:rsidRPr="00336C40">
        <w:rPr>
          <w:rFonts w:asciiTheme="minorEastAsia" w:hAnsiTheme="minorEastAsia" w:hint="eastAsia"/>
          <w:sz w:val="28"/>
          <w:szCs w:val="32"/>
        </w:rPr>
        <w:t>。</w:t>
      </w:r>
    </w:p>
    <w:p w14:paraId="63CE1ACF" w14:textId="29849A6B" w:rsidR="00E652D7" w:rsidRPr="00336C40" w:rsidRDefault="006773D0"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投标人</w:t>
      </w:r>
      <w:r w:rsidR="00C23476" w:rsidRPr="00336C40">
        <w:rPr>
          <w:rFonts w:asciiTheme="minorEastAsia" w:hAnsiTheme="minorEastAsia" w:hint="eastAsia"/>
          <w:sz w:val="28"/>
          <w:szCs w:val="32"/>
        </w:rPr>
        <w:t>须根据</w:t>
      </w:r>
      <w:r w:rsidR="00EB4477" w:rsidRPr="00336C40">
        <w:rPr>
          <w:rFonts w:asciiTheme="minorEastAsia" w:hAnsiTheme="minorEastAsia" w:hint="eastAsia"/>
          <w:sz w:val="28"/>
          <w:szCs w:val="32"/>
        </w:rPr>
        <w:t>服务</w:t>
      </w:r>
      <w:r w:rsidR="00C23476" w:rsidRPr="00336C40">
        <w:rPr>
          <w:rFonts w:asciiTheme="minorEastAsia" w:hAnsiTheme="minorEastAsia" w:hint="eastAsia"/>
          <w:sz w:val="28"/>
          <w:szCs w:val="32"/>
        </w:rPr>
        <w:t>内容和要求，</w:t>
      </w:r>
      <w:r w:rsidR="00553F92" w:rsidRPr="00336C40">
        <w:rPr>
          <w:rFonts w:asciiTheme="minorEastAsia" w:hAnsiTheme="minorEastAsia" w:hint="eastAsia"/>
          <w:sz w:val="28"/>
          <w:szCs w:val="32"/>
        </w:rPr>
        <w:t>进行汇总价</w:t>
      </w:r>
      <w:r w:rsidR="006E14D2" w:rsidRPr="00336C40">
        <w:rPr>
          <w:rFonts w:asciiTheme="minorEastAsia" w:hAnsiTheme="minorEastAsia" w:hint="eastAsia"/>
          <w:sz w:val="28"/>
          <w:szCs w:val="32"/>
        </w:rPr>
        <w:t>，</w:t>
      </w:r>
      <w:r w:rsidR="00DC0FE5" w:rsidRPr="00336C40">
        <w:rPr>
          <w:rFonts w:asciiTheme="minorEastAsia" w:hAnsiTheme="minorEastAsia" w:hint="eastAsia"/>
          <w:sz w:val="28"/>
          <w:szCs w:val="32"/>
        </w:rPr>
        <w:t>所</w:t>
      </w:r>
      <w:r w:rsidR="00C23476" w:rsidRPr="00336C40">
        <w:rPr>
          <w:rFonts w:asciiTheme="minorEastAsia" w:hAnsiTheme="minorEastAsia" w:hint="eastAsia"/>
          <w:sz w:val="28"/>
          <w:szCs w:val="32"/>
        </w:rPr>
        <w:t>报</w:t>
      </w:r>
      <w:r w:rsidR="00DC0FE5" w:rsidRPr="00336C40">
        <w:rPr>
          <w:rFonts w:asciiTheme="minorEastAsia" w:hAnsiTheme="minorEastAsia" w:hint="eastAsia"/>
          <w:sz w:val="28"/>
          <w:szCs w:val="32"/>
        </w:rPr>
        <w:t>价格</w:t>
      </w:r>
      <w:r w:rsidR="00C23476" w:rsidRPr="00336C40">
        <w:rPr>
          <w:rFonts w:asciiTheme="minorEastAsia" w:hAnsiTheme="minorEastAsia" w:hint="eastAsia"/>
          <w:sz w:val="28"/>
          <w:szCs w:val="32"/>
        </w:rPr>
        <w:t>为完成本次项目的全</w:t>
      </w:r>
      <w:r w:rsidR="00612C8A" w:rsidRPr="00336C40">
        <w:rPr>
          <w:rFonts w:asciiTheme="minorEastAsia" w:hAnsiTheme="minorEastAsia" w:hint="eastAsia"/>
          <w:sz w:val="28"/>
          <w:szCs w:val="32"/>
        </w:rPr>
        <w:t>部</w:t>
      </w:r>
      <w:r w:rsidR="00C23476" w:rsidRPr="00336C40">
        <w:rPr>
          <w:rFonts w:asciiTheme="minorEastAsia" w:hAnsiTheme="minorEastAsia" w:hint="eastAsia"/>
          <w:sz w:val="28"/>
          <w:szCs w:val="32"/>
        </w:rPr>
        <w:t>费用，包含完成本次项目所发生的</w:t>
      </w:r>
      <w:r w:rsidR="002F5885" w:rsidRPr="00336C40">
        <w:rPr>
          <w:rFonts w:asciiTheme="minorEastAsia" w:hAnsiTheme="minorEastAsia" w:hint="eastAsia"/>
          <w:sz w:val="28"/>
          <w:szCs w:val="32"/>
        </w:rPr>
        <w:t>所有</w:t>
      </w:r>
      <w:r w:rsidR="00C23476" w:rsidRPr="00336C40">
        <w:rPr>
          <w:rFonts w:asciiTheme="minorEastAsia" w:hAnsiTheme="minorEastAsia" w:hint="eastAsia"/>
          <w:sz w:val="28"/>
          <w:szCs w:val="32"/>
        </w:rPr>
        <w:t>费用。</w:t>
      </w:r>
      <w:r w:rsidR="003E5D61" w:rsidRPr="00336C40">
        <w:rPr>
          <w:rFonts w:asciiTheme="minorEastAsia" w:hAnsiTheme="minorEastAsia" w:hint="eastAsia"/>
          <w:sz w:val="28"/>
          <w:szCs w:val="32"/>
        </w:rPr>
        <w:t>以一次报价为准，不接受二次报价，请</w:t>
      </w:r>
      <w:r w:rsidR="00521171" w:rsidRPr="00336C40">
        <w:rPr>
          <w:rFonts w:asciiTheme="minorEastAsia" w:hAnsiTheme="minorEastAsia" w:hint="eastAsia"/>
          <w:sz w:val="28"/>
          <w:szCs w:val="32"/>
        </w:rPr>
        <w:t>投标人</w:t>
      </w:r>
      <w:r w:rsidR="003E5D61" w:rsidRPr="00336C40">
        <w:rPr>
          <w:rFonts w:asciiTheme="minorEastAsia" w:hAnsiTheme="minorEastAsia" w:hint="eastAsia"/>
          <w:sz w:val="28"/>
          <w:szCs w:val="32"/>
        </w:rPr>
        <w:t>慎重报价。</w:t>
      </w:r>
    </w:p>
    <w:p w14:paraId="74E75708" w14:textId="30E612DC" w:rsidR="00E652D7" w:rsidRPr="00336C40" w:rsidRDefault="00AE1ADC"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项目预算：</w:t>
      </w:r>
      <w:r w:rsidR="006E5D4D" w:rsidRPr="00336C40">
        <w:rPr>
          <w:rFonts w:asciiTheme="minorEastAsia" w:hAnsiTheme="minorEastAsia"/>
          <w:sz w:val="28"/>
          <w:szCs w:val="32"/>
        </w:rPr>
        <w:t>4.8</w:t>
      </w:r>
      <w:r w:rsidRPr="00336C40">
        <w:rPr>
          <w:rFonts w:asciiTheme="minorEastAsia" w:hAnsiTheme="minorEastAsia" w:hint="eastAsia"/>
          <w:sz w:val="28"/>
          <w:szCs w:val="32"/>
        </w:rPr>
        <w:t>万元。</w:t>
      </w:r>
    </w:p>
    <w:p w14:paraId="6A02B3F5" w14:textId="1CA9B5A1" w:rsidR="00E652D7" w:rsidRPr="00336C40" w:rsidRDefault="006B7E98"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付款方式：</w:t>
      </w:r>
      <w:r w:rsidR="00483BBB" w:rsidRPr="00336C40">
        <w:rPr>
          <w:rFonts w:asciiTheme="minorEastAsia" w:hAnsiTheme="minorEastAsia" w:hint="eastAsia"/>
          <w:sz w:val="28"/>
          <w:szCs w:val="32"/>
        </w:rPr>
        <w:t>项目实施完毕，验收合格后支付全部合同款</w:t>
      </w:r>
      <w:r w:rsidRPr="00336C40">
        <w:rPr>
          <w:rFonts w:asciiTheme="minorEastAsia" w:hAnsiTheme="minorEastAsia" w:hint="eastAsia"/>
          <w:sz w:val="28"/>
          <w:szCs w:val="32"/>
        </w:rPr>
        <w:t>。</w:t>
      </w:r>
    </w:p>
    <w:p w14:paraId="04BEA722" w14:textId="34CF7EA7" w:rsidR="00E652D7" w:rsidRPr="00336C40" w:rsidRDefault="00F90168"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服务</w:t>
      </w:r>
      <w:r w:rsidR="00C23476" w:rsidRPr="00336C40">
        <w:rPr>
          <w:rFonts w:asciiTheme="minorEastAsia" w:hAnsiTheme="minorEastAsia" w:hint="eastAsia"/>
          <w:sz w:val="28"/>
          <w:szCs w:val="32"/>
        </w:rPr>
        <w:t>期限：合同</w:t>
      </w:r>
      <w:proofErr w:type="gramStart"/>
      <w:r w:rsidR="00C23476" w:rsidRPr="00336C40">
        <w:rPr>
          <w:rFonts w:asciiTheme="minorEastAsia" w:hAnsiTheme="minorEastAsia" w:hint="eastAsia"/>
          <w:sz w:val="28"/>
          <w:szCs w:val="32"/>
        </w:rPr>
        <w:t>签定</w:t>
      </w:r>
      <w:proofErr w:type="gramEnd"/>
      <w:r w:rsidR="00C23476" w:rsidRPr="00336C40">
        <w:rPr>
          <w:rFonts w:asciiTheme="minorEastAsia" w:hAnsiTheme="minorEastAsia" w:hint="eastAsia"/>
          <w:sz w:val="28"/>
          <w:szCs w:val="32"/>
        </w:rPr>
        <w:t>后</w:t>
      </w:r>
      <w:r w:rsidR="000F0CB4" w:rsidRPr="00336C40">
        <w:rPr>
          <w:rFonts w:asciiTheme="minorEastAsia" w:hAnsiTheme="minorEastAsia"/>
          <w:sz w:val="28"/>
          <w:szCs w:val="32"/>
        </w:rPr>
        <w:t>10</w:t>
      </w:r>
      <w:r w:rsidR="00483BBB" w:rsidRPr="00336C40">
        <w:rPr>
          <w:rFonts w:asciiTheme="minorEastAsia" w:hAnsiTheme="minorEastAsia" w:hint="eastAsia"/>
          <w:sz w:val="28"/>
          <w:szCs w:val="32"/>
        </w:rPr>
        <w:t>天内</w:t>
      </w:r>
      <w:r w:rsidR="00C23476" w:rsidRPr="00336C40">
        <w:rPr>
          <w:rFonts w:asciiTheme="minorEastAsia" w:hAnsiTheme="minorEastAsia" w:hint="eastAsia"/>
          <w:sz w:val="28"/>
          <w:szCs w:val="32"/>
        </w:rPr>
        <w:t>。</w:t>
      </w:r>
    </w:p>
    <w:p w14:paraId="7E3A4E61" w14:textId="03CFFE82" w:rsidR="00336C40" w:rsidRPr="00336C40" w:rsidRDefault="00336C40" w:rsidP="00336C40">
      <w:pPr>
        <w:pStyle w:val="a3"/>
        <w:numPr>
          <w:ilvl w:val="0"/>
          <w:numId w:val="17"/>
        </w:numPr>
        <w:adjustRightInd w:val="0"/>
        <w:snapToGrid w:val="0"/>
        <w:ind w:firstLineChars="0"/>
        <w:jc w:val="left"/>
        <w:rPr>
          <w:rFonts w:asciiTheme="minorEastAsia" w:hAnsiTheme="minorEastAsia" w:hint="eastAsia"/>
          <w:sz w:val="28"/>
          <w:szCs w:val="32"/>
        </w:rPr>
      </w:pPr>
      <w:r w:rsidRPr="00336C40">
        <w:rPr>
          <w:rFonts w:asciiTheme="minorEastAsia" w:hAnsiTheme="minorEastAsia" w:hint="eastAsia"/>
          <w:sz w:val="28"/>
          <w:szCs w:val="32"/>
        </w:rPr>
        <w:t>免费质保期：验收合格之日起</w:t>
      </w:r>
      <w:r w:rsidR="00EC295F">
        <w:rPr>
          <w:rFonts w:asciiTheme="minorEastAsia" w:hAnsiTheme="minorEastAsia" w:hint="eastAsia"/>
          <w:sz w:val="28"/>
          <w:szCs w:val="32"/>
        </w:rPr>
        <w:t>三</w:t>
      </w:r>
      <w:r w:rsidRPr="00336C40">
        <w:rPr>
          <w:rFonts w:asciiTheme="minorEastAsia" w:hAnsiTheme="minorEastAsia" w:hint="eastAsia"/>
          <w:sz w:val="28"/>
          <w:szCs w:val="32"/>
        </w:rPr>
        <w:t>年。</w:t>
      </w:r>
    </w:p>
    <w:p w14:paraId="211E70C3" w14:textId="2EF33A46" w:rsidR="00E652D7" w:rsidRPr="00336C40" w:rsidRDefault="004844CD"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服务</w:t>
      </w:r>
      <w:r w:rsidR="00C23476" w:rsidRPr="00336C40">
        <w:rPr>
          <w:rFonts w:asciiTheme="minorEastAsia" w:hAnsiTheme="minorEastAsia" w:hint="eastAsia"/>
          <w:sz w:val="28"/>
          <w:szCs w:val="32"/>
        </w:rPr>
        <w:t>地点：采购人</w:t>
      </w:r>
      <w:r w:rsidR="00017BA9" w:rsidRPr="00336C40">
        <w:rPr>
          <w:rFonts w:asciiTheme="minorEastAsia" w:hAnsiTheme="minorEastAsia" w:hint="eastAsia"/>
          <w:sz w:val="28"/>
          <w:szCs w:val="32"/>
        </w:rPr>
        <w:t>指定</w:t>
      </w:r>
      <w:r w:rsidR="00C23476" w:rsidRPr="00336C40">
        <w:rPr>
          <w:rFonts w:asciiTheme="minorEastAsia" w:hAnsiTheme="minorEastAsia" w:hint="eastAsia"/>
          <w:sz w:val="28"/>
          <w:szCs w:val="32"/>
        </w:rPr>
        <w:t>地点。</w:t>
      </w:r>
    </w:p>
    <w:p w14:paraId="27D89F2A" w14:textId="6FBEB957" w:rsidR="006E14D2" w:rsidRPr="00336C40" w:rsidRDefault="00B62A4F" w:rsidP="00336C40">
      <w:pPr>
        <w:pStyle w:val="a3"/>
        <w:numPr>
          <w:ilvl w:val="0"/>
          <w:numId w:val="17"/>
        </w:numPr>
        <w:adjustRightInd w:val="0"/>
        <w:snapToGrid w:val="0"/>
        <w:ind w:firstLineChars="0"/>
        <w:jc w:val="left"/>
        <w:rPr>
          <w:rFonts w:asciiTheme="minorEastAsia" w:hAnsiTheme="minorEastAsia"/>
          <w:sz w:val="28"/>
          <w:szCs w:val="32"/>
        </w:rPr>
      </w:pPr>
      <w:r w:rsidRPr="00336C40">
        <w:rPr>
          <w:rFonts w:asciiTheme="minorEastAsia" w:hAnsiTheme="minorEastAsia" w:hint="eastAsia"/>
          <w:sz w:val="28"/>
          <w:szCs w:val="32"/>
        </w:rPr>
        <w:t>本次</w:t>
      </w:r>
      <w:r w:rsidR="006E14D2" w:rsidRPr="00336C40">
        <w:rPr>
          <w:rFonts w:asciiTheme="minorEastAsia" w:hAnsiTheme="minorEastAsia" w:hint="eastAsia"/>
          <w:sz w:val="28"/>
          <w:szCs w:val="32"/>
        </w:rPr>
        <w:t>询价评审方式为有效最低价。</w:t>
      </w:r>
    </w:p>
    <w:p w14:paraId="3C5EDC2F" w14:textId="77777777" w:rsidR="00DE0059" w:rsidRPr="008C01FD" w:rsidRDefault="00DE0059" w:rsidP="009D7377">
      <w:pPr>
        <w:pStyle w:val="a3"/>
        <w:adjustRightInd w:val="0"/>
        <w:snapToGrid w:val="0"/>
        <w:ind w:firstLineChars="0" w:firstLine="0"/>
        <w:jc w:val="left"/>
        <w:rPr>
          <w:rFonts w:asciiTheme="minorEastAsia" w:hAnsiTheme="minorEastAsia"/>
          <w:sz w:val="28"/>
          <w:szCs w:val="32"/>
        </w:rPr>
      </w:pPr>
    </w:p>
    <w:p w14:paraId="215D5234" w14:textId="77777777" w:rsidR="009D7377" w:rsidRDefault="009D7377" w:rsidP="009D7377">
      <w:pPr>
        <w:pStyle w:val="a3"/>
        <w:adjustRightInd w:val="0"/>
        <w:snapToGrid w:val="0"/>
        <w:ind w:firstLineChars="0" w:firstLine="0"/>
        <w:jc w:val="left"/>
        <w:rPr>
          <w:rFonts w:asciiTheme="minorEastAsia" w:hAnsiTheme="minorEastAsia"/>
          <w:sz w:val="28"/>
          <w:szCs w:val="32"/>
        </w:rPr>
      </w:pPr>
    </w:p>
    <w:p w14:paraId="779E78E2" w14:textId="0554CD86" w:rsidR="00A93D0B" w:rsidRPr="008C01FD" w:rsidRDefault="007777A2" w:rsidP="009D7377">
      <w:pPr>
        <w:pStyle w:val="a3"/>
        <w:adjustRightInd w:val="0"/>
        <w:snapToGrid w:val="0"/>
        <w:ind w:firstLineChars="0" w:firstLine="0"/>
        <w:jc w:val="left"/>
        <w:rPr>
          <w:rFonts w:asciiTheme="minorEastAsia" w:hAnsiTheme="minorEastAsia"/>
          <w:sz w:val="28"/>
          <w:szCs w:val="32"/>
        </w:rPr>
      </w:pPr>
      <w:r w:rsidRPr="008C01FD">
        <w:rPr>
          <w:rFonts w:asciiTheme="minorEastAsia" w:hAnsiTheme="minorEastAsia"/>
          <w:noProof/>
          <w:sz w:val="28"/>
          <w:szCs w:val="32"/>
        </w:rPr>
        <mc:AlternateContent>
          <mc:Choice Requires="wps">
            <w:drawing>
              <wp:anchor distT="0" distB="0" distL="114300" distR="114300" simplePos="0" relativeHeight="251657728" behindDoc="1" locked="0" layoutInCell="1" allowOverlap="1" wp14:anchorId="0175181B" wp14:editId="26A6CF27">
                <wp:simplePos x="0" y="0"/>
                <wp:positionH relativeFrom="column">
                  <wp:posOffset>2931160</wp:posOffset>
                </wp:positionH>
                <wp:positionV relativeFrom="paragraph">
                  <wp:posOffset>268605</wp:posOffset>
                </wp:positionV>
                <wp:extent cx="1912620" cy="190309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903095"/>
                        </a:xfrm>
                        <a:prstGeom prst="rect">
                          <a:avLst/>
                        </a:prstGeom>
                        <a:noFill/>
                        <a:ln w="9525">
                          <a:noFill/>
                          <a:miter lim="800000"/>
                          <a:headEnd/>
                          <a:tailEnd/>
                        </a:ln>
                      </wps:spPr>
                      <wps:txbx>
                        <w:txbxContent>
                          <w:p w14:paraId="02955EE4" w14:textId="77777777" w:rsidR="004E77FD" w:rsidRDefault="004E7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5181B" id="_x0000_t202" coordsize="21600,21600" o:spt="202" path="m,l,21600r21600,l21600,xe">
                <v:stroke joinstyle="miter"/>
                <v:path gradientshapeok="t" o:connecttype="rect"/>
              </v:shapetype>
              <v:shape id="文本框 2" o:spid="_x0000_s1026" type="#_x0000_t202" style="position:absolute;margin-left:230.8pt;margin-top:21.15pt;width:150.6pt;height:14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" filled="f" stroked="f">
                <v:textbox>
                  <w:txbxContent>
                    <w:p w14:paraId="02955EE4" w14:textId="77777777" w:rsidR="004E77FD" w:rsidRDefault="004E77FD"/>
                  </w:txbxContent>
                </v:textbox>
              </v:shape>
            </w:pict>
          </mc:Fallback>
        </mc:AlternateContent>
      </w:r>
    </w:p>
    <w:p w14:paraId="15907BDA" w14:textId="77777777" w:rsidR="008658F3" w:rsidRPr="008C01FD" w:rsidRDefault="008658F3" w:rsidP="009D7377">
      <w:pPr>
        <w:pStyle w:val="a3"/>
        <w:adjustRightInd w:val="0"/>
        <w:snapToGrid w:val="0"/>
        <w:ind w:firstLineChars="0" w:firstLine="0"/>
        <w:jc w:val="left"/>
        <w:rPr>
          <w:rFonts w:asciiTheme="minorEastAsia" w:hAnsiTheme="minorEastAsia"/>
          <w:sz w:val="28"/>
          <w:szCs w:val="32"/>
        </w:rPr>
      </w:pPr>
    </w:p>
    <w:p w14:paraId="62EC1683" w14:textId="77777777" w:rsidR="00DE0059" w:rsidRPr="008C01FD" w:rsidRDefault="00DE0059" w:rsidP="009D7377">
      <w:pPr>
        <w:adjustRightInd w:val="0"/>
        <w:snapToGrid w:val="0"/>
        <w:ind w:firstLineChars="2000" w:firstLine="5600"/>
        <w:jc w:val="left"/>
        <w:rPr>
          <w:rFonts w:asciiTheme="minorEastAsia" w:hAnsiTheme="minorEastAsia"/>
          <w:sz w:val="28"/>
          <w:szCs w:val="32"/>
        </w:rPr>
      </w:pPr>
      <w:r w:rsidRPr="008C01FD">
        <w:rPr>
          <w:rFonts w:asciiTheme="minorEastAsia" w:hAnsiTheme="minorEastAsia" w:hint="eastAsia"/>
          <w:sz w:val="28"/>
          <w:szCs w:val="32"/>
        </w:rPr>
        <w:t>合肥市图书馆</w:t>
      </w:r>
    </w:p>
    <w:p w14:paraId="162881E6" w14:textId="30DCDDE9" w:rsidR="00F46CC6" w:rsidRPr="008C01FD" w:rsidRDefault="00E652D7" w:rsidP="009D7377">
      <w:pPr>
        <w:pStyle w:val="a3"/>
        <w:adjustRightInd w:val="0"/>
        <w:snapToGrid w:val="0"/>
        <w:ind w:firstLineChars="1900" w:firstLine="5320"/>
        <w:jc w:val="left"/>
        <w:rPr>
          <w:rFonts w:asciiTheme="minorEastAsia" w:hAnsiTheme="minorEastAsia"/>
          <w:sz w:val="28"/>
          <w:szCs w:val="32"/>
        </w:rPr>
      </w:pPr>
      <w:r w:rsidRPr="008C01FD">
        <w:rPr>
          <w:rFonts w:asciiTheme="minorEastAsia" w:hAnsiTheme="minorEastAsia" w:hint="eastAsia"/>
          <w:sz w:val="28"/>
          <w:szCs w:val="32"/>
        </w:rPr>
        <w:t>2023</w:t>
      </w:r>
      <w:r w:rsidR="00DE0059" w:rsidRPr="008C01FD">
        <w:rPr>
          <w:rFonts w:asciiTheme="minorEastAsia" w:hAnsiTheme="minorEastAsia" w:hint="eastAsia"/>
          <w:sz w:val="28"/>
          <w:szCs w:val="32"/>
        </w:rPr>
        <w:t>年</w:t>
      </w:r>
      <w:r w:rsidR="000F0CB4" w:rsidRPr="008C01FD">
        <w:rPr>
          <w:rFonts w:asciiTheme="minorEastAsia" w:hAnsiTheme="minorEastAsia"/>
          <w:sz w:val="28"/>
          <w:szCs w:val="32"/>
        </w:rPr>
        <w:t>11</w:t>
      </w:r>
      <w:r w:rsidR="00DE0059" w:rsidRPr="008C01FD">
        <w:rPr>
          <w:rFonts w:asciiTheme="minorEastAsia" w:hAnsiTheme="minorEastAsia" w:hint="eastAsia"/>
          <w:sz w:val="28"/>
          <w:szCs w:val="32"/>
        </w:rPr>
        <w:t>月</w:t>
      </w:r>
      <w:r w:rsidR="000F0CB4" w:rsidRPr="008C01FD">
        <w:rPr>
          <w:rFonts w:asciiTheme="minorEastAsia" w:hAnsiTheme="minorEastAsia"/>
          <w:sz w:val="28"/>
          <w:szCs w:val="32"/>
        </w:rPr>
        <w:t>29</w:t>
      </w:r>
      <w:r w:rsidR="00DE0059" w:rsidRPr="008C01FD">
        <w:rPr>
          <w:rFonts w:asciiTheme="minorEastAsia" w:hAnsiTheme="minorEastAsia" w:hint="eastAsia"/>
          <w:sz w:val="28"/>
          <w:szCs w:val="32"/>
        </w:rPr>
        <w:t>日</w:t>
      </w:r>
    </w:p>
    <w:p w14:paraId="2B0C1405" w14:textId="77777777" w:rsidR="00F46CC6" w:rsidRPr="008C01FD" w:rsidRDefault="00F46CC6" w:rsidP="008C01FD">
      <w:pPr>
        <w:pStyle w:val="a3"/>
        <w:ind w:leftChars="200" w:left="420" w:firstLineChars="1600" w:firstLine="4480"/>
        <w:jc w:val="left"/>
        <w:rPr>
          <w:rFonts w:asciiTheme="minorEastAsia" w:hAnsiTheme="minorEastAsia"/>
          <w:sz w:val="28"/>
          <w:szCs w:val="32"/>
        </w:rPr>
      </w:pPr>
    </w:p>
    <w:p w14:paraId="162EF1AA" w14:textId="77777777" w:rsidR="00C23476" w:rsidRPr="008C01FD" w:rsidRDefault="00C23476" w:rsidP="00F46CC6">
      <w:pPr>
        <w:jc w:val="left"/>
        <w:outlineLvl w:val="0"/>
        <w:rPr>
          <w:rFonts w:asciiTheme="minorEastAsia" w:hAnsiTheme="minorEastAsia"/>
          <w:b/>
          <w:sz w:val="28"/>
          <w:szCs w:val="28"/>
        </w:rPr>
      </w:pPr>
      <w:r w:rsidRPr="008C01FD">
        <w:rPr>
          <w:rFonts w:asciiTheme="minorEastAsia" w:hAnsiTheme="minorEastAsia"/>
          <w:sz w:val="24"/>
          <w:szCs w:val="24"/>
        </w:rPr>
        <w:br w:type="page"/>
      </w:r>
      <w:r w:rsidR="008B30D8" w:rsidRPr="008C01FD">
        <w:rPr>
          <w:rFonts w:asciiTheme="minorEastAsia" w:hAnsiTheme="minorEastAsia" w:hint="eastAsia"/>
          <w:b/>
          <w:sz w:val="28"/>
          <w:szCs w:val="28"/>
        </w:rPr>
        <w:lastRenderedPageBreak/>
        <w:t>附件</w:t>
      </w:r>
      <w:r w:rsidR="0075437E" w:rsidRPr="008C01FD">
        <w:rPr>
          <w:rFonts w:asciiTheme="minorEastAsia" w:hAnsiTheme="minorEastAsia" w:hint="eastAsia"/>
          <w:b/>
          <w:sz w:val="28"/>
          <w:szCs w:val="28"/>
        </w:rPr>
        <w:t>1</w:t>
      </w:r>
      <w:r w:rsidR="008B30D8" w:rsidRPr="008C01FD">
        <w:rPr>
          <w:rFonts w:asciiTheme="minorEastAsia" w:hAnsiTheme="minorEastAsia" w:hint="eastAsia"/>
          <w:b/>
          <w:sz w:val="28"/>
          <w:szCs w:val="28"/>
        </w:rPr>
        <w:t>：</w:t>
      </w:r>
    </w:p>
    <w:p w14:paraId="21F9C434" w14:textId="77777777" w:rsidR="008B30D8" w:rsidRPr="008C01FD" w:rsidRDefault="00CB2176" w:rsidP="008B3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EastAsia" w:hAnsiTheme="minorEastAsia" w:cs="Helvetica"/>
          <w:b/>
          <w:bCs/>
          <w:sz w:val="28"/>
          <w:szCs w:val="32"/>
        </w:rPr>
      </w:pPr>
      <w:r w:rsidRPr="008C01FD">
        <w:rPr>
          <w:rFonts w:asciiTheme="minorEastAsia" w:hAnsiTheme="minorEastAsia" w:hint="eastAsia"/>
          <w:b/>
          <w:sz w:val="28"/>
          <w:szCs w:val="28"/>
        </w:rPr>
        <w:t>采购需求</w:t>
      </w:r>
    </w:p>
    <w:p w14:paraId="1086FF38" w14:textId="77777777" w:rsidR="001A57B9" w:rsidRPr="008C01FD" w:rsidRDefault="001A57B9" w:rsidP="009D7377">
      <w:pPr>
        <w:pStyle w:val="a3"/>
        <w:numPr>
          <w:ilvl w:val="0"/>
          <w:numId w:val="15"/>
        </w:numPr>
        <w:adjustRightInd w:val="0"/>
        <w:snapToGrid w:val="0"/>
        <w:ind w:left="0" w:firstLineChars="0" w:firstLine="0"/>
        <w:rPr>
          <w:rFonts w:asciiTheme="minorEastAsia" w:hAnsiTheme="minorEastAsia"/>
          <w:sz w:val="28"/>
          <w:szCs w:val="32"/>
        </w:rPr>
      </w:pPr>
      <w:r w:rsidRPr="008C01FD">
        <w:rPr>
          <w:rFonts w:asciiTheme="minorEastAsia" w:hAnsiTheme="minorEastAsia" w:hint="eastAsia"/>
          <w:sz w:val="28"/>
          <w:szCs w:val="32"/>
        </w:rPr>
        <w:t>合肥市图书馆双通道入馆闸机一套（详见技术参数）。施工内容包括但不限于采购设备安装、调试、交付</w:t>
      </w:r>
      <w:proofErr w:type="gramStart"/>
      <w:r w:rsidRPr="008C01FD">
        <w:rPr>
          <w:rFonts w:asciiTheme="minorEastAsia" w:hAnsiTheme="minorEastAsia" w:hint="eastAsia"/>
          <w:sz w:val="28"/>
          <w:szCs w:val="32"/>
        </w:rPr>
        <w:t>以及原闸机</w:t>
      </w:r>
      <w:proofErr w:type="gramEnd"/>
      <w:r w:rsidRPr="008C01FD">
        <w:rPr>
          <w:rFonts w:asciiTheme="minorEastAsia" w:hAnsiTheme="minorEastAsia" w:hint="eastAsia"/>
          <w:sz w:val="28"/>
          <w:szCs w:val="32"/>
        </w:rPr>
        <w:t>设备拆除、地面恢复、文明施工、围挡、垃圾清运以及施工建设材料等。</w:t>
      </w:r>
    </w:p>
    <w:p w14:paraId="25F9BC9F" w14:textId="2A56C491" w:rsidR="001A57B9" w:rsidRPr="008C01FD" w:rsidRDefault="00124E7A" w:rsidP="009D7377">
      <w:pPr>
        <w:pStyle w:val="a3"/>
        <w:numPr>
          <w:ilvl w:val="0"/>
          <w:numId w:val="15"/>
        </w:numPr>
        <w:adjustRightInd w:val="0"/>
        <w:snapToGrid w:val="0"/>
        <w:ind w:left="0" w:firstLineChars="0" w:firstLine="0"/>
        <w:rPr>
          <w:rFonts w:asciiTheme="minorEastAsia" w:hAnsiTheme="minorEastAsia"/>
          <w:sz w:val="28"/>
          <w:szCs w:val="32"/>
        </w:rPr>
      </w:pPr>
      <w:r w:rsidRPr="008C01FD">
        <w:rPr>
          <w:rFonts w:asciiTheme="minorEastAsia" w:hAnsiTheme="minorEastAsia" w:hint="eastAsia"/>
          <w:sz w:val="28"/>
          <w:szCs w:val="32"/>
        </w:rPr>
        <w:t>采购技术参数</w:t>
      </w:r>
      <w:r w:rsidR="001A57B9" w:rsidRPr="008C01FD">
        <w:rPr>
          <w:rFonts w:asciiTheme="minorEastAsia" w:hAnsiTheme="minorEastAsia" w:hint="eastAsia"/>
          <w:sz w:val="28"/>
          <w:szCs w:val="3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186"/>
        <w:gridCol w:w="4480"/>
        <w:gridCol w:w="865"/>
        <w:gridCol w:w="709"/>
        <w:gridCol w:w="1247"/>
      </w:tblGrid>
      <w:tr w:rsidR="00124E7A" w:rsidRPr="008C01FD" w14:paraId="642358B1" w14:textId="77777777" w:rsidTr="00E37934">
        <w:trPr>
          <w:trHeight w:val="741"/>
        </w:trPr>
        <w:tc>
          <w:tcPr>
            <w:tcW w:w="0" w:type="auto"/>
          </w:tcPr>
          <w:p w14:paraId="471C6BCD" w14:textId="77777777" w:rsidR="00124E7A" w:rsidRPr="008C01FD" w:rsidRDefault="00124E7A" w:rsidP="00124E7A">
            <w:pPr>
              <w:jc w:val="center"/>
              <w:rPr>
                <w:rFonts w:asciiTheme="minorEastAsia" w:hAnsiTheme="minorEastAsia"/>
                <w:b/>
                <w:bCs/>
              </w:rPr>
            </w:pPr>
            <w:r w:rsidRPr="008C01FD">
              <w:rPr>
                <w:rFonts w:asciiTheme="minorEastAsia" w:hAnsiTheme="minorEastAsia" w:hint="eastAsia"/>
                <w:b/>
                <w:bCs/>
              </w:rPr>
              <w:t>序号</w:t>
            </w:r>
          </w:p>
        </w:tc>
        <w:tc>
          <w:tcPr>
            <w:tcW w:w="1186" w:type="dxa"/>
            <w:vAlign w:val="center"/>
          </w:tcPr>
          <w:p w14:paraId="28607E6D" w14:textId="77777777" w:rsidR="00124E7A" w:rsidRPr="008C01FD" w:rsidRDefault="00124E7A" w:rsidP="00124E7A">
            <w:pPr>
              <w:jc w:val="center"/>
              <w:rPr>
                <w:rFonts w:asciiTheme="minorEastAsia" w:hAnsiTheme="minorEastAsia"/>
                <w:b/>
                <w:bCs/>
              </w:rPr>
            </w:pPr>
            <w:r w:rsidRPr="008C01FD">
              <w:rPr>
                <w:rFonts w:asciiTheme="minorEastAsia" w:hAnsiTheme="minorEastAsia" w:hint="eastAsia"/>
                <w:b/>
                <w:bCs/>
              </w:rPr>
              <w:t>名称</w:t>
            </w:r>
          </w:p>
        </w:tc>
        <w:tc>
          <w:tcPr>
            <w:tcW w:w="4480" w:type="dxa"/>
            <w:vAlign w:val="center"/>
          </w:tcPr>
          <w:p w14:paraId="18DEE51B" w14:textId="77777777" w:rsidR="00124E7A" w:rsidRPr="008C01FD" w:rsidRDefault="00124E7A" w:rsidP="00124E7A">
            <w:pPr>
              <w:jc w:val="center"/>
              <w:rPr>
                <w:rFonts w:asciiTheme="minorEastAsia" w:hAnsiTheme="minorEastAsia"/>
                <w:b/>
                <w:bCs/>
              </w:rPr>
            </w:pPr>
            <w:r w:rsidRPr="008C01FD">
              <w:rPr>
                <w:rFonts w:asciiTheme="minorEastAsia" w:hAnsiTheme="minorEastAsia" w:hint="eastAsia"/>
                <w:b/>
                <w:bCs/>
              </w:rPr>
              <w:t>规格要求</w:t>
            </w:r>
          </w:p>
        </w:tc>
        <w:tc>
          <w:tcPr>
            <w:tcW w:w="865" w:type="dxa"/>
            <w:vAlign w:val="center"/>
          </w:tcPr>
          <w:p w14:paraId="3A07F78E" w14:textId="77777777" w:rsidR="00124E7A" w:rsidRPr="008C01FD" w:rsidRDefault="00124E7A" w:rsidP="00BB6B2F">
            <w:pPr>
              <w:jc w:val="center"/>
              <w:rPr>
                <w:rFonts w:asciiTheme="minorEastAsia" w:hAnsiTheme="minorEastAsia"/>
                <w:b/>
                <w:bCs/>
              </w:rPr>
            </w:pPr>
            <w:r w:rsidRPr="008C01FD">
              <w:rPr>
                <w:rFonts w:asciiTheme="minorEastAsia" w:hAnsiTheme="minorEastAsia" w:hint="eastAsia"/>
                <w:b/>
                <w:bCs/>
              </w:rPr>
              <w:t>单位</w:t>
            </w:r>
          </w:p>
        </w:tc>
        <w:tc>
          <w:tcPr>
            <w:tcW w:w="709" w:type="dxa"/>
            <w:vAlign w:val="center"/>
          </w:tcPr>
          <w:p w14:paraId="5EB0C5A5" w14:textId="77777777" w:rsidR="00124E7A" w:rsidRPr="008C01FD" w:rsidRDefault="00124E7A" w:rsidP="00BB6B2F">
            <w:pPr>
              <w:jc w:val="center"/>
              <w:rPr>
                <w:rFonts w:asciiTheme="minorEastAsia" w:hAnsiTheme="minorEastAsia"/>
                <w:b/>
                <w:bCs/>
              </w:rPr>
            </w:pPr>
            <w:r w:rsidRPr="008C01FD">
              <w:rPr>
                <w:rFonts w:asciiTheme="minorEastAsia" w:hAnsiTheme="minorEastAsia" w:hint="eastAsia"/>
                <w:b/>
                <w:bCs/>
              </w:rPr>
              <w:t>数量</w:t>
            </w:r>
          </w:p>
        </w:tc>
        <w:tc>
          <w:tcPr>
            <w:tcW w:w="1247" w:type="dxa"/>
            <w:vAlign w:val="center"/>
          </w:tcPr>
          <w:p w14:paraId="3E9B3A96" w14:textId="77777777" w:rsidR="00124E7A" w:rsidRPr="008C01FD" w:rsidRDefault="00124E7A" w:rsidP="00BB6B2F">
            <w:pPr>
              <w:jc w:val="center"/>
              <w:rPr>
                <w:rFonts w:asciiTheme="minorEastAsia" w:hAnsiTheme="minorEastAsia"/>
                <w:b/>
                <w:bCs/>
              </w:rPr>
            </w:pPr>
            <w:r w:rsidRPr="008C01FD">
              <w:rPr>
                <w:rFonts w:asciiTheme="minorEastAsia" w:hAnsiTheme="minorEastAsia" w:hint="eastAsia"/>
                <w:b/>
                <w:bCs/>
              </w:rPr>
              <w:t>备注</w:t>
            </w:r>
          </w:p>
        </w:tc>
      </w:tr>
      <w:tr w:rsidR="00124E7A" w:rsidRPr="008C01FD" w14:paraId="560D4743" w14:textId="77777777" w:rsidTr="00E37934">
        <w:trPr>
          <w:trHeight w:val="249"/>
        </w:trPr>
        <w:tc>
          <w:tcPr>
            <w:tcW w:w="0" w:type="auto"/>
            <w:vAlign w:val="center"/>
          </w:tcPr>
          <w:p w14:paraId="3B0E7417" w14:textId="77777777" w:rsidR="00124E7A" w:rsidRPr="008C01FD" w:rsidRDefault="00124E7A" w:rsidP="005A29CA">
            <w:pPr>
              <w:rPr>
                <w:rFonts w:asciiTheme="minorEastAsia" w:hAnsiTheme="minorEastAsia"/>
              </w:rPr>
            </w:pPr>
            <w:r w:rsidRPr="008C01FD">
              <w:rPr>
                <w:rFonts w:asciiTheme="minorEastAsia" w:hAnsiTheme="minorEastAsia" w:hint="eastAsia"/>
              </w:rPr>
              <w:t>1</w:t>
            </w:r>
          </w:p>
        </w:tc>
        <w:tc>
          <w:tcPr>
            <w:tcW w:w="1186" w:type="dxa"/>
            <w:vAlign w:val="center"/>
          </w:tcPr>
          <w:p w14:paraId="34885E83" w14:textId="77777777" w:rsidR="00124E7A" w:rsidRPr="008C01FD" w:rsidRDefault="00124E7A" w:rsidP="005A29CA">
            <w:pPr>
              <w:rPr>
                <w:rFonts w:asciiTheme="minorEastAsia" w:hAnsiTheme="minorEastAsia"/>
                <w:bCs/>
              </w:rPr>
            </w:pPr>
            <w:r w:rsidRPr="008C01FD">
              <w:rPr>
                <w:rFonts w:asciiTheme="minorEastAsia" w:hAnsiTheme="minorEastAsia" w:hint="eastAsia"/>
                <w:bCs/>
                <w:kern w:val="0"/>
                <w:sz w:val="24"/>
                <w:szCs w:val="28"/>
              </w:rPr>
              <w:t>速通门（双通道）</w:t>
            </w:r>
          </w:p>
        </w:tc>
        <w:tc>
          <w:tcPr>
            <w:tcW w:w="4480" w:type="dxa"/>
          </w:tcPr>
          <w:p w14:paraId="6E9E9E5B" w14:textId="15A68BD5" w:rsidR="00124E7A" w:rsidRPr="008C01FD" w:rsidRDefault="00124E7A" w:rsidP="008470E6">
            <w:pPr>
              <w:rPr>
                <w:rFonts w:asciiTheme="minorEastAsia" w:hAnsiTheme="minorEastAsia"/>
                <w:bCs/>
              </w:rPr>
            </w:pPr>
            <w:r w:rsidRPr="008C01FD">
              <w:rPr>
                <w:rFonts w:asciiTheme="minorEastAsia" w:hAnsiTheme="minorEastAsia" w:hint="eastAsia"/>
              </w:rPr>
              <w:t>1.箱体尺寸</w:t>
            </w:r>
            <w:r w:rsidR="00E37934" w:rsidRPr="008C01FD">
              <w:rPr>
                <w:rFonts w:asciiTheme="minorEastAsia" w:hAnsiTheme="minorEastAsia" w:hint="eastAsia"/>
              </w:rPr>
              <w:t>≤</w:t>
            </w:r>
            <w:r w:rsidRPr="008C01FD">
              <w:rPr>
                <w:rFonts w:asciiTheme="minorEastAsia" w:hAnsiTheme="minorEastAsia" w:hint="eastAsia"/>
              </w:rPr>
              <w:t>1600*180*1020mm(长*宽*高)2.箱体材质：SUS304不锈钢（拉丝工艺），机箱厚度</w:t>
            </w:r>
            <w:r w:rsidR="00E37934" w:rsidRPr="008C01FD">
              <w:rPr>
                <w:rFonts w:asciiTheme="minorEastAsia" w:hAnsiTheme="minorEastAsia" w:hint="eastAsia"/>
              </w:rPr>
              <w:t>≥</w:t>
            </w:r>
            <w:r w:rsidRPr="008C01FD">
              <w:rPr>
                <w:rFonts w:asciiTheme="minorEastAsia" w:hAnsiTheme="minorEastAsia" w:hint="eastAsia"/>
              </w:rPr>
              <w:t>1.5mm、上盖</w:t>
            </w:r>
            <w:r w:rsidR="00E37934" w:rsidRPr="008C01FD">
              <w:rPr>
                <w:rFonts w:asciiTheme="minorEastAsia" w:hAnsiTheme="minorEastAsia" w:hint="eastAsia"/>
              </w:rPr>
              <w:t>≥</w:t>
            </w:r>
            <w:r w:rsidRPr="008C01FD">
              <w:rPr>
                <w:rFonts w:asciiTheme="minorEastAsia" w:hAnsiTheme="minorEastAsia" w:hint="eastAsia"/>
              </w:rPr>
              <w:t>2.0MM；3.摆臂材质：亚克力（厚度</w:t>
            </w:r>
            <w:r w:rsidR="00E37934" w:rsidRPr="008C01FD">
              <w:rPr>
                <w:rFonts w:asciiTheme="minorEastAsia" w:hAnsiTheme="minorEastAsia" w:hint="eastAsia"/>
              </w:rPr>
              <w:t>≥</w:t>
            </w:r>
            <w:r w:rsidRPr="008C01FD">
              <w:rPr>
                <w:rFonts w:asciiTheme="minorEastAsia" w:hAnsiTheme="minorEastAsia" w:hint="eastAsia"/>
              </w:rPr>
              <w:t>10mm）；4.通道宽度:550～1100mm（包含50mm间距）；5.驱动电机：伺服电机DC24V；6.驱动方式：伺服系统控制；7.工作温度：-20℃～70℃；8.通行速度</w:t>
            </w:r>
            <w:r w:rsidR="00E37934" w:rsidRPr="008C01FD">
              <w:rPr>
                <w:rFonts w:asciiTheme="minorEastAsia" w:hAnsiTheme="minorEastAsia" w:hint="eastAsia"/>
              </w:rPr>
              <w:t>≥</w:t>
            </w:r>
            <w:r w:rsidR="00E37934" w:rsidRPr="008C01FD">
              <w:rPr>
                <w:rFonts w:asciiTheme="minorEastAsia" w:hAnsiTheme="minorEastAsia"/>
              </w:rPr>
              <w:t>40</w:t>
            </w:r>
            <w:r w:rsidRPr="008C01FD">
              <w:rPr>
                <w:rFonts w:asciiTheme="minorEastAsia" w:hAnsiTheme="minorEastAsia" w:hint="eastAsia"/>
              </w:rPr>
              <w:t>人/分钟；9.平均无故障次数</w:t>
            </w:r>
            <w:r w:rsidR="00BB6B2F" w:rsidRPr="008C01FD">
              <w:rPr>
                <w:rFonts w:asciiTheme="minorEastAsia" w:hAnsiTheme="minorEastAsia" w:hint="eastAsia"/>
              </w:rPr>
              <w:t>≥</w:t>
            </w:r>
            <w:r w:rsidRPr="008C01FD">
              <w:rPr>
                <w:rFonts w:asciiTheme="minorEastAsia" w:hAnsiTheme="minorEastAsia" w:hint="eastAsia"/>
              </w:rPr>
              <w:t>2000万次；10.相对湿度：5%～95%(无凝露)；11.防水等级：IP42以上；12.红外对射</w:t>
            </w:r>
            <w:r w:rsidR="00BB6B2F" w:rsidRPr="008C01FD">
              <w:rPr>
                <w:rFonts w:asciiTheme="minorEastAsia" w:hAnsiTheme="minorEastAsia" w:hint="eastAsia"/>
              </w:rPr>
              <w:t>≥</w:t>
            </w:r>
            <w:r w:rsidRPr="008C01FD">
              <w:rPr>
                <w:rFonts w:asciiTheme="minorEastAsia" w:hAnsiTheme="minorEastAsia" w:hint="eastAsia"/>
              </w:rPr>
              <w:t>8对；13.使用环境：室内；1</w:t>
            </w:r>
            <w:r w:rsidR="00BB6B2F" w:rsidRPr="008C01FD">
              <w:rPr>
                <w:rFonts w:asciiTheme="minorEastAsia" w:hAnsiTheme="minorEastAsia"/>
              </w:rPr>
              <w:t>4</w:t>
            </w:r>
            <w:r w:rsidRPr="008C01FD">
              <w:rPr>
                <w:rFonts w:asciiTheme="minorEastAsia" w:hAnsiTheme="minorEastAsia" w:hint="eastAsia"/>
              </w:rPr>
              <w:t>、采用SUS304不锈钢拉丝工艺，上盖抗指纹精加工；</w:t>
            </w:r>
            <w:r w:rsidR="00BB6B2F" w:rsidRPr="008C01FD">
              <w:rPr>
                <w:rFonts w:asciiTheme="minorEastAsia" w:hAnsiTheme="minorEastAsia"/>
              </w:rPr>
              <w:t>15</w:t>
            </w:r>
            <w:r w:rsidRPr="008C01FD">
              <w:rPr>
                <w:rFonts w:asciiTheme="minorEastAsia" w:hAnsiTheme="minorEastAsia" w:hint="eastAsia"/>
              </w:rPr>
              <w:t>、具有故障自检和报警提示功能，方便用户维护和使用。</w:t>
            </w:r>
            <w:r w:rsidR="00BB6B2F" w:rsidRPr="008C01FD">
              <w:rPr>
                <w:rFonts w:asciiTheme="minorEastAsia" w:hAnsiTheme="minorEastAsia"/>
              </w:rPr>
              <w:t>16</w:t>
            </w:r>
            <w:r w:rsidRPr="008C01FD">
              <w:rPr>
                <w:rFonts w:asciiTheme="minorEastAsia" w:hAnsiTheme="minorEastAsia" w:hint="eastAsia"/>
              </w:rPr>
              <w:t>、断电自动解锁，通电自检自动关闸，并报警提示，符合消防通道规范。</w:t>
            </w:r>
            <w:r w:rsidR="00BB6B2F" w:rsidRPr="008C01FD">
              <w:rPr>
                <w:rFonts w:asciiTheme="minorEastAsia" w:hAnsiTheme="minorEastAsia"/>
              </w:rPr>
              <w:t>17</w:t>
            </w:r>
            <w:r w:rsidRPr="008C01FD">
              <w:rPr>
                <w:rFonts w:asciiTheme="minorEastAsia" w:hAnsiTheme="minorEastAsia" w:hint="eastAsia"/>
              </w:rPr>
              <w:t>、结构上采用模块化设计，易拆、易检、易修，便于安装维护。</w:t>
            </w:r>
            <w:r w:rsidR="00BB6B2F" w:rsidRPr="008C01FD">
              <w:rPr>
                <w:rFonts w:asciiTheme="minorEastAsia" w:hAnsiTheme="minorEastAsia"/>
              </w:rPr>
              <w:t>18</w:t>
            </w:r>
            <w:r w:rsidRPr="008C01FD">
              <w:rPr>
                <w:rFonts w:asciiTheme="minorEastAsia" w:hAnsiTheme="minorEastAsia" w:hint="eastAsia"/>
              </w:rPr>
              <w:t>、多种工作模式，用户可根据需求，通过内置LCD调式屏，设定工作模式，操作方便简单。</w:t>
            </w:r>
            <w:r w:rsidR="00BB6B2F" w:rsidRPr="008C01FD">
              <w:rPr>
                <w:rFonts w:asciiTheme="minorEastAsia" w:hAnsiTheme="minorEastAsia"/>
              </w:rPr>
              <w:t>19</w:t>
            </w:r>
            <w:r w:rsidRPr="008C01FD">
              <w:rPr>
                <w:rFonts w:asciiTheme="minorEastAsia" w:hAnsiTheme="minorEastAsia" w:hint="eastAsia"/>
              </w:rPr>
              <w:t>、外观优美、高雅醒目，指示通行更安全便捷；</w:t>
            </w:r>
            <w:r w:rsidR="00BB6B2F" w:rsidRPr="008C01FD">
              <w:rPr>
                <w:rFonts w:asciiTheme="minorEastAsia" w:hAnsiTheme="minorEastAsia"/>
              </w:rPr>
              <w:t>20</w:t>
            </w:r>
            <w:r w:rsidRPr="008C01FD">
              <w:rPr>
                <w:rFonts w:asciiTheme="minorEastAsia" w:hAnsiTheme="minorEastAsia" w:hint="eastAsia"/>
              </w:rPr>
              <w:t>、警报功能：非法闯入、反向通行、尾随、通行超时、情况发生时设备报警提示；</w:t>
            </w:r>
            <w:r w:rsidR="00BB6B2F" w:rsidRPr="008C01FD">
              <w:rPr>
                <w:rFonts w:asciiTheme="minorEastAsia" w:hAnsiTheme="minorEastAsia"/>
              </w:rPr>
              <w:t>21</w:t>
            </w:r>
            <w:r w:rsidRPr="008C01FD">
              <w:rPr>
                <w:rFonts w:asciiTheme="minorEastAsia" w:hAnsiTheme="minorEastAsia" w:hint="eastAsia"/>
              </w:rPr>
              <w:t>、三重防夹功能，红外防夹+机械防夹+电流检测防夹</w:t>
            </w:r>
            <w:proofErr w:type="gramStart"/>
            <w:r w:rsidRPr="008C01FD">
              <w:rPr>
                <w:rFonts w:asciiTheme="minorEastAsia" w:hAnsiTheme="minorEastAsia" w:hint="eastAsia"/>
              </w:rPr>
              <w:t>”</w:t>
            </w:r>
            <w:proofErr w:type="gramEnd"/>
            <w:r w:rsidRPr="008C01FD">
              <w:rPr>
                <w:rFonts w:asciiTheme="minorEastAsia" w:hAnsiTheme="minorEastAsia" w:hint="eastAsia"/>
              </w:rPr>
              <w:t>三重防</w:t>
            </w:r>
            <w:proofErr w:type="gramStart"/>
            <w:r w:rsidRPr="008C01FD">
              <w:rPr>
                <w:rFonts w:asciiTheme="minorEastAsia" w:hAnsiTheme="minorEastAsia" w:hint="eastAsia"/>
              </w:rPr>
              <w:t>夹技术</w:t>
            </w:r>
            <w:proofErr w:type="gramEnd"/>
            <w:r w:rsidRPr="008C01FD">
              <w:rPr>
                <w:rFonts w:asciiTheme="minorEastAsia" w:hAnsiTheme="minorEastAsia" w:hint="eastAsia"/>
              </w:rPr>
              <w:t>避免发生夹人、</w:t>
            </w:r>
            <w:proofErr w:type="gramStart"/>
            <w:r w:rsidRPr="008C01FD">
              <w:rPr>
                <w:rFonts w:asciiTheme="minorEastAsia" w:hAnsiTheme="minorEastAsia" w:hint="eastAsia"/>
              </w:rPr>
              <w:t>夹物现象</w:t>
            </w:r>
            <w:proofErr w:type="gramEnd"/>
            <w:r w:rsidRPr="008C01FD">
              <w:rPr>
                <w:rFonts w:asciiTheme="minorEastAsia" w:hAnsiTheme="minorEastAsia" w:hint="eastAsia"/>
              </w:rPr>
              <w:t>；</w:t>
            </w:r>
            <w:r w:rsidR="00BB6B2F" w:rsidRPr="008C01FD">
              <w:rPr>
                <w:rFonts w:asciiTheme="minorEastAsia" w:hAnsiTheme="minorEastAsia"/>
              </w:rPr>
              <w:t>22</w:t>
            </w:r>
            <w:r w:rsidRPr="008C01FD">
              <w:rPr>
                <w:rFonts w:asciiTheme="minorEastAsia" w:hAnsiTheme="minorEastAsia" w:hint="eastAsia"/>
              </w:rPr>
              <w:t>、具有自动复位功能，</w:t>
            </w:r>
            <w:proofErr w:type="gramStart"/>
            <w:r w:rsidRPr="008C01FD">
              <w:rPr>
                <w:rFonts w:asciiTheme="minorEastAsia" w:hAnsiTheme="minorEastAsia" w:hint="eastAsia"/>
              </w:rPr>
              <w:t>行人读有效卡</w:t>
            </w:r>
            <w:proofErr w:type="gramEnd"/>
            <w:r w:rsidRPr="008C01FD">
              <w:rPr>
                <w:rFonts w:asciiTheme="minorEastAsia" w:hAnsiTheme="minorEastAsia" w:hint="eastAsia"/>
              </w:rPr>
              <w:t>后，若在规定时间未通行时，系统将自动取消用户此次通行的权限，闸门自动复位</w:t>
            </w:r>
            <w:r w:rsidR="00BB6B2F" w:rsidRPr="008C01FD">
              <w:rPr>
                <w:rFonts w:asciiTheme="minorEastAsia" w:hAnsiTheme="minorEastAsia"/>
              </w:rPr>
              <w:t>23</w:t>
            </w:r>
            <w:r w:rsidRPr="008C01FD">
              <w:rPr>
                <w:rFonts w:asciiTheme="minorEastAsia" w:hAnsiTheme="minorEastAsia" w:hint="eastAsia"/>
              </w:rPr>
              <w:t>、火警联动功能：与消防联动，</w:t>
            </w:r>
            <w:proofErr w:type="gramStart"/>
            <w:r w:rsidRPr="008C01FD">
              <w:rPr>
                <w:rFonts w:asciiTheme="minorEastAsia" w:hAnsiTheme="minorEastAsia" w:hint="eastAsia"/>
              </w:rPr>
              <w:t>消防触警时</w:t>
            </w:r>
            <w:proofErr w:type="gramEnd"/>
            <w:r w:rsidRPr="008C01FD">
              <w:rPr>
                <w:rFonts w:asciiTheme="minorEastAsia" w:hAnsiTheme="minorEastAsia" w:hint="eastAsia"/>
              </w:rPr>
              <w:t>，开闸放行；</w:t>
            </w:r>
            <w:r w:rsidR="00BB6B2F" w:rsidRPr="008C01FD">
              <w:rPr>
                <w:rFonts w:asciiTheme="minorEastAsia" w:hAnsiTheme="minorEastAsia"/>
              </w:rPr>
              <w:t>24</w:t>
            </w:r>
            <w:r w:rsidRPr="008C01FD">
              <w:rPr>
                <w:rFonts w:asciiTheme="minorEastAsia" w:hAnsiTheme="minorEastAsia" w:hint="eastAsia"/>
              </w:rPr>
              <w:t>、具有标准的统一对外接口，支持干接点开闸和485协议（需要对接）开闸</w:t>
            </w:r>
            <w:r w:rsidR="00BB6B2F" w:rsidRPr="008C01FD">
              <w:rPr>
                <w:rFonts w:asciiTheme="minorEastAsia" w:hAnsiTheme="minorEastAsia"/>
              </w:rPr>
              <w:t>25</w:t>
            </w:r>
            <w:r w:rsidRPr="008C01FD">
              <w:rPr>
                <w:rFonts w:asciiTheme="minorEastAsia" w:hAnsiTheme="minorEastAsia" w:hint="eastAsia"/>
              </w:rPr>
              <w:t>、整个系统运行平稳、噪音小，</w:t>
            </w:r>
            <w:r w:rsidR="00BB6B2F" w:rsidRPr="008C01FD">
              <w:rPr>
                <w:rFonts w:asciiTheme="minorEastAsia" w:hAnsiTheme="minorEastAsia" w:hint="eastAsia"/>
              </w:rPr>
              <w:t>必须与采购人现有RFID安全门对接联动，实现安全联动开关门功能</w:t>
            </w:r>
            <w:r w:rsidRPr="008C01FD">
              <w:rPr>
                <w:rFonts w:asciiTheme="minorEastAsia" w:hAnsiTheme="minorEastAsia" w:hint="eastAsia"/>
              </w:rPr>
              <w:t>。</w:t>
            </w:r>
            <w:r w:rsidR="00CF2273" w:rsidRPr="008C01FD">
              <w:rPr>
                <w:rFonts w:asciiTheme="minorEastAsia" w:hAnsiTheme="minorEastAsia" w:hint="eastAsia"/>
              </w:rPr>
              <w:t>2</w:t>
            </w:r>
            <w:r w:rsidR="00CF2273" w:rsidRPr="008C01FD">
              <w:rPr>
                <w:rFonts w:asciiTheme="minorEastAsia" w:hAnsiTheme="minorEastAsia"/>
              </w:rPr>
              <w:t>6</w:t>
            </w:r>
            <w:r w:rsidR="00CF2273" w:rsidRPr="008C01FD">
              <w:rPr>
                <w:rFonts w:asciiTheme="minorEastAsia" w:hAnsiTheme="minorEastAsia" w:hint="eastAsia"/>
              </w:rPr>
              <w:t>.</w:t>
            </w:r>
            <w:r w:rsidR="00CF2273" w:rsidRPr="008C01FD">
              <w:rPr>
                <w:rFonts w:asciiTheme="minorEastAsia" w:hAnsiTheme="minorEastAsia" w:hint="eastAsia"/>
              </w:rPr>
              <w:t>配置刷卡模块13</w:t>
            </w:r>
            <w:r w:rsidR="00CF2273" w:rsidRPr="008C01FD">
              <w:rPr>
                <w:rFonts w:asciiTheme="minorEastAsia" w:hAnsiTheme="minorEastAsia" w:hint="eastAsia"/>
              </w:rPr>
              <w:t>.</w:t>
            </w:r>
            <w:r w:rsidR="00CF2273" w:rsidRPr="008C01FD">
              <w:rPr>
                <w:rFonts w:asciiTheme="minorEastAsia" w:hAnsiTheme="minorEastAsia" w:hint="eastAsia"/>
              </w:rPr>
              <w:t>56MHz，支持MifareS50、S70卡，</w:t>
            </w:r>
            <w:proofErr w:type="spellStart"/>
            <w:r w:rsidR="00CF2273" w:rsidRPr="008C01FD">
              <w:rPr>
                <w:rFonts w:asciiTheme="minorEastAsia" w:hAnsiTheme="minorEastAsia" w:hint="eastAsia"/>
              </w:rPr>
              <w:t>ultralinght</w:t>
            </w:r>
            <w:proofErr w:type="spellEnd"/>
            <w:r w:rsidR="00CF2273" w:rsidRPr="008C01FD">
              <w:rPr>
                <w:rFonts w:asciiTheme="minorEastAsia" w:hAnsiTheme="minorEastAsia" w:hint="eastAsia"/>
              </w:rPr>
              <w:t>卡，NTAG卡，DESFireD21、D41、</w:t>
            </w:r>
            <w:r w:rsidR="00CF2273" w:rsidRPr="008C01FD">
              <w:rPr>
                <w:rFonts w:asciiTheme="minorEastAsia" w:hAnsiTheme="minorEastAsia" w:hint="eastAsia"/>
              </w:rPr>
              <w:lastRenderedPageBreak/>
              <w:t>D81，非接触CPU卡，支持身份证、社保卡</w:t>
            </w:r>
            <w:r w:rsidR="000B3B8E" w:rsidRPr="008C01FD">
              <w:rPr>
                <w:rFonts w:asciiTheme="minorEastAsia" w:hAnsiTheme="minorEastAsia" w:hint="eastAsia"/>
              </w:rPr>
              <w:t>（电子社保卡）</w:t>
            </w:r>
            <w:r w:rsidR="00CF2273" w:rsidRPr="008C01FD">
              <w:rPr>
                <w:rFonts w:asciiTheme="minorEastAsia" w:hAnsiTheme="minorEastAsia" w:hint="eastAsia"/>
              </w:rPr>
              <w:t>、二</w:t>
            </w:r>
            <w:proofErr w:type="gramStart"/>
            <w:r w:rsidR="00CF2273" w:rsidRPr="008C01FD">
              <w:rPr>
                <w:rFonts w:asciiTheme="minorEastAsia" w:hAnsiTheme="minorEastAsia" w:hint="eastAsia"/>
              </w:rPr>
              <w:t>维码电子证</w:t>
            </w:r>
            <w:proofErr w:type="gramEnd"/>
            <w:r w:rsidR="00CF2273" w:rsidRPr="008C01FD">
              <w:rPr>
                <w:rFonts w:asciiTheme="minorEastAsia" w:hAnsiTheme="minorEastAsia" w:hint="eastAsia"/>
              </w:rPr>
              <w:t>及合肥公共图书馆联盟读者证。</w:t>
            </w:r>
          </w:p>
        </w:tc>
        <w:tc>
          <w:tcPr>
            <w:tcW w:w="865" w:type="dxa"/>
            <w:vAlign w:val="center"/>
          </w:tcPr>
          <w:p w14:paraId="562DEFEF" w14:textId="77777777" w:rsidR="00124E7A" w:rsidRPr="008C01FD" w:rsidRDefault="00124E7A" w:rsidP="00BB6B2F">
            <w:pPr>
              <w:jc w:val="center"/>
              <w:rPr>
                <w:rFonts w:asciiTheme="minorEastAsia" w:hAnsiTheme="minorEastAsia"/>
                <w:bCs/>
              </w:rPr>
            </w:pPr>
            <w:r w:rsidRPr="008C01FD">
              <w:rPr>
                <w:rFonts w:asciiTheme="minorEastAsia" w:hAnsiTheme="minorEastAsia" w:hint="eastAsia"/>
                <w:bCs/>
              </w:rPr>
              <w:lastRenderedPageBreak/>
              <w:t>套</w:t>
            </w:r>
          </w:p>
        </w:tc>
        <w:tc>
          <w:tcPr>
            <w:tcW w:w="709" w:type="dxa"/>
            <w:vAlign w:val="center"/>
          </w:tcPr>
          <w:p w14:paraId="3B5A8CCD" w14:textId="77777777" w:rsidR="00124E7A" w:rsidRPr="008C01FD" w:rsidRDefault="00124E7A" w:rsidP="00BB6B2F">
            <w:pPr>
              <w:jc w:val="center"/>
              <w:rPr>
                <w:rFonts w:asciiTheme="minorEastAsia" w:hAnsiTheme="minorEastAsia"/>
                <w:bCs/>
              </w:rPr>
            </w:pPr>
            <w:r w:rsidRPr="008C01FD">
              <w:rPr>
                <w:rFonts w:asciiTheme="minorEastAsia" w:hAnsiTheme="minorEastAsia" w:hint="eastAsia"/>
                <w:bCs/>
              </w:rPr>
              <w:t>1</w:t>
            </w:r>
          </w:p>
        </w:tc>
        <w:tc>
          <w:tcPr>
            <w:tcW w:w="1247" w:type="dxa"/>
            <w:vAlign w:val="center"/>
          </w:tcPr>
          <w:p w14:paraId="1BD85A4F" w14:textId="77777777" w:rsidR="00124E7A" w:rsidRPr="008C01FD" w:rsidRDefault="00124E7A" w:rsidP="00BB6B2F">
            <w:pPr>
              <w:jc w:val="center"/>
              <w:rPr>
                <w:rFonts w:asciiTheme="minorEastAsia" w:hAnsiTheme="minorEastAsia"/>
                <w:bCs/>
              </w:rPr>
            </w:pPr>
          </w:p>
        </w:tc>
      </w:tr>
      <w:tr w:rsidR="00124E7A" w:rsidRPr="008C01FD" w14:paraId="1D6E62C2" w14:textId="77777777" w:rsidTr="00E37934">
        <w:trPr>
          <w:trHeight w:val="249"/>
        </w:trPr>
        <w:tc>
          <w:tcPr>
            <w:tcW w:w="0" w:type="auto"/>
            <w:vAlign w:val="center"/>
          </w:tcPr>
          <w:p w14:paraId="5673C8E1" w14:textId="77777777" w:rsidR="00124E7A" w:rsidRPr="008C01FD" w:rsidRDefault="00124E7A" w:rsidP="005A29CA">
            <w:pPr>
              <w:rPr>
                <w:rFonts w:asciiTheme="minorEastAsia" w:hAnsiTheme="minorEastAsia"/>
              </w:rPr>
            </w:pPr>
            <w:r w:rsidRPr="008C01FD">
              <w:rPr>
                <w:rFonts w:asciiTheme="minorEastAsia" w:hAnsiTheme="minorEastAsia" w:hint="eastAsia"/>
              </w:rPr>
              <w:lastRenderedPageBreak/>
              <w:t>2</w:t>
            </w:r>
          </w:p>
        </w:tc>
        <w:tc>
          <w:tcPr>
            <w:tcW w:w="1186" w:type="dxa"/>
            <w:vAlign w:val="center"/>
          </w:tcPr>
          <w:p w14:paraId="32EE3D06" w14:textId="77777777" w:rsidR="00124E7A" w:rsidRPr="008C01FD" w:rsidRDefault="00124E7A" w:rsidP="005A29CA">
            <w:pPr>
              <w:rPr>
                <w:rFonts w:asciiTheme="minorEastAsia" w:hAnsiTheme="minorEastAsia"/>
                <w:bCs/>
              </w:rPr>
            </w:pPr>
            <w:r w:rsidRPr="008C01FD">
              <w:rPr>
                <w:rFonts w:asciiTheme="minorEastAsia" w:hAnsiTheme="minorEastAsia" w:hint="eastAsia"/>
                <w:bCs/>
                <w:kern w:val="0"/>
                <w:sz w:val="24"/>
                <w:szCs w:val="28"/>
              </w:rPr>
              <w:t>人脸识别</w:t>
            </w:r>
          </w:p>
        </w:tc>
        <w:tc>
          <w:tcPr>
            <w:tcW w:w="4480" w:type="dxa"/>
          </w:tcPr>
          <w:p w14:paraId="78A7EE7C" w14:textId="51535637" w:rsidR="00124E7A" w:rsidRPr="008C01FD" w:rsidRDefault="00124E7A" w:rsidP="000B3B8E">
            <w:pPr>
              <w:wordWrap w:val="0"/>
              <w:jc w:val="left"/>
              <w:rPr>
                <w:rFonts w:asciiTheme="minorEastAsia" w:hAnsiTheme="minorEastAsia"/>
                <w:bCs/>
              </w:rPr>
            </w:pPr>
            <w:r w:rsidRPr="008C01FD">
              <w:rPr>
                <w:rFonts w:asciiTheme="minorEastAsia" w:hAnsiTheme="minorEastAsia" w:hint="eastAsia"/>
              </w:rPr>
              <w:t>立柱款人脸识别一体机,电压DC12V/2A,</w:t>
            </w:r>
            <w:r w:rsidR="00CB2A08" w:rsidRPr="008C01FD">
              <w:rPr>
                <w:rFonts w:asciiTheme="minorEastAsia" w:hAnsiTheme="minorEastAsia" w:hint="eastAsia"/>
              </w:rPr>
              <w:t>双目宽动态摄像头≥</w:t>
            </w:r>
            <w:r w:rsidRPr="008C01FD">
              <w:rPr>
                <w:rFonts w:asciiTheme="minorEastAsia" w:hAnsiTheme="minorEastAsia" w:hint="eastAsia"/>
              </w:rPr>
              <w:t>210W,人脸容量</w:t>
            </w:r>
            <w:r w:rsidR="008509E2" w:rsidRPr="008C01FD">
              <w:rPr>
                <w:rFonts w:asciiTheme="minorEastAsia" w:hAnsiTheme="minorEastAsia" w:hint="eastAsia"/>
              </w:rPr>
              <w:t>≥</w:t>
            </w:r>
            <w:r w:rsidRPr="008C01FD">
              <w:rPr>
                <w:rFonts w:asciiTheme="minorEastAsia" w:hAnsiTheme="minorEastAsia" w:hint="eastAsia"/>
              </w:rPr>
              <w:t>24000张,支持活体检测,</w:t>
            </w:r>
            <w:proofErr w:type="gramStart"/>
            <w:r w:rsidRPr="008C01FD">
              <w:rPr>
                <w:rFonts w:asciiTheme="minorEastAsia" w:hAnsiTheme="minorEastAsia" w:hint="eastAsia"/>
              </w:rPr>
              <w:t>支持屏下刷卡</w:t>
            </w:r>
            <w:proofErr w:type="gramEnd"/>
            <w:r w:rsidRPr="008C01FD">
              <w:rPr>
                <w:rFonts w:asciiTheme="minorEastAsia" w:hAnsiTheme="minorEastAsia" w:hint="eastAsia"/>
              </w:rPr>
              <w:t>,支持触摸,工作温度:-30℃-60℃,尺寸</w:t>
            </w:r>
            <w:r w:rsidR="00CB2A08" w:rsidRPr="008C01FD">
              <w:rPr>
                <w:rFonts w:asciiTheme="minorEastAsia" w:hAnsiTheme="minorEastAsia" w:hint="eastAsia"/>
              </w:rPr>
              <w:t>≤</w:t>
            </w:r>
            <w:r w:rsidRPr="008C01FD">
              <w:rPr>
                <w:rFonts w:asciiTheme="minorEastAsia" w:hAnsiTheme="minorEastAsia" w:hint="eastAsia"/>
              </w:rPr>
              <w:t>242*133*22mm,含12V/2A电源适配器,重量:1.68KG,包含闸机立柱,配长度:</w:t>
            </w:r>
            <w:r w:rsidR="00CB2A08" w:rsidRPr="008C01FD">
              <w:rPr>
                <w:rFonts w:asciiTheme="minorEastAsia" w:hAnsiTheme="minorEastAsia" w:hint="eastAsia"/>
              </w:rPr>
              <w:t>≥</w:t>
            </w:r>
            <w:r w:rsidRPr="008C01FD">
              <w:rPr>
                <w:rFonts w:asciiTheme="minorEastAsia" w:hAnsiTheme="minorEastAsia" w:hint="eastAsia"/>
              </w:rPr>
              <w:t>200mm立柱,底座孔径</w:t>
            </w:r>
            <w:r w:rsidR="00CB2A08" w:rsidRPr="008C01FD">
              <w:rPr>
                <w:rFonts w:asciiTheme="minorEastAsia" w:hAnsiTheme="minorEastAsia" w:hint="eastAsia"/>
              </w:rPr>
              <w:t>≤</w:t>
            </w:r>
            <w:r w:rsidRPr="008C01FD">
              <w:rPr>
                <w:rFonts w:asciiTheme="minorEastAsia" w:hAnsiTheme="minorEastAsia" w:hint="eastAsia"/>
              </w:rPr>
              <w:t>36mm,接口:通道尾线</w:t>
            </w:r>
            <w:r w:rsidR="000B3B8E" w:rsidRPr="008C01FD">
              <w:rPr>
                <w:rFonts w:asciiTheme="minorEastAsia" w:hAnsiTheme="minorEastAsia" w:hint="eastAsia"/>
              </w:rPr>
              <w:t>，</w:t>
            </w:r>
            <w:r w:rsidRPr="008C01FD">
              <w:rPr>
                <w:rFonts w:asciiTheme="minorEastAsia" w:hAnsiTheme="minorEastAsia" w:hint="eastAsia"/>
              </w:rPr>
              <w:t>支持双目活体检测支持强逆光环境下人员运动人脸追踪曝光</w:t>
            </w:r>
            <w:r w:rsidR="00D546A5" w:rsidRPr="008C01FD">
              <w:rPr>
                <w:rFonts w:asciiTheme="minorEastAsia" w:hAnsiTheme="minorEastAsia" w:hint="eastAsia"/>
              </w:rPr>
              <w:t>，具有</w:t>
            </w:r>
            <w:r w:rsidRPr="008C01FD">
              <w:rPr>
                <w:rFonts w:asciiTheme="minorEastAsia" w:hAnsiTheme="minorEastAsia" w:hint="eastAsia"/>
              </w:rPr>
              <w:t>人脸识别算法，精准识别人脸，人脸识别时间</w:t>
            </w:r>
            <w:r w:rsidR="00CB2A08" w:rsidRPr="008C01FD">
              <w:rPr>
                <w:rFonts w:asciiTheme="minorEastAsia" w:hAnsiTheme="minorEastAsia" w:hint="eastAsia"/>
              </w:rPr>
              <w:t>≤</w:t>
            </w:r>
            <w:r w:rsidRPr="008C01FD">
              <w:rPr>
                <w:rFonts w:asciiTheme="minorEastAsia" w:hAnsiTheme="minorEastAsia" w:hint="eastAsia"/>
              </w:rPr>
              <w:t>0.3s</w:t>
            </w:r>
            <w:r w:rsidR="00D546A5" w:rsidRPr="008C01FD">
              <w:rPr>
                <w:rFonts w:asciiTheme="minorEastAsia" w:hAnsiTheme="minorEastAsia" w:hint="eastAsia"/>
              </w:rPr>
              <w:t>，</w:t>
            </w:r>
            <w:r w:rsidRPr="008C01FD">
              <w:rPr>
                <w:rFonts w:asciiTheme="minorEastAsia" w:hAnsiTheme="minorEastAsia" w:hint="eastAsia"/>
              </w:rPr>
              <w:t>内置国产CPU</w:t>
            </w:r>
            <w:r w:rsidR="00D546A5" w:rsidRPr="008C01FD">
              <w:rPr>
                <w:rFonts w:asciiTheme="minorEastAsia" w:hAnsiTheme="minorEastAsia" w:hint="eastAsia"/>
              </w:rPr>
              <w:t>，</w:t>
            </w:r>
            <w:r w:rsidRPr="008C01FD">
              <w:rPr>
                <w:rFonts w:asciiTheme="minorEastAsia" w:hAnsiTheme="minorEastAsia" w:hint="eastAsia"/>
              </w:rPr>
              <w:t>采用LINUX操作系统，系统稳定</w:t>
            </w:r>
            <w:r w:rsidR="00D546A5" w:rsidRPr="008C01FD">
              <w:rPr>
                <w:rFonts w:asciiTheme="minorEastAsia" w:hAnsiTheme="minorEastAsia" w:hint="eastAsia"/>
              </w:rPr>
              <w:t>，</w:t>
            </w:r>
            <w:r w:rsidRPr="008C01FD">
              <w:rPr>
                <w:rFonts w:asciiTheme="minorEastAsia" w:hAnsiTheme="minorEastAsia" w:hint="eastAsia"/>
              </w:rPr>
              <w:t>H.265编码格式视频流通过ONVIF协议、GB28181协议直接连接NVR等存储设备</w:t>
            </w:r>
            <w:r w:rsidR="000B3B8E" w:rsidRPr="008C01FD">
              <w:rPr>
                <w:rFonts w:asciiTheme="minorEastAsia" w:hAnsiTheme="minorEastAsia" w:hint="eastAsia"/>
              </w:rPr>
              <w:t>，</w:t>
            </w:r>
            <w:r w:rsidRPr="008C01FD">
              <w:rPr>
                <w:rFonts w:asciiTheme="minorEastAsia" w:hAnsiTheme="minorEastAsia" w:hint="eastAsia"/>
              </w:rPr>
              <w:t>支持TF卡扩展存储，图片连续存储1年、视频连续存储1个月或更长</w:t>
            </w:r>
            <w:r w:rsidR="000B3B8E" w:rsidRPr="008C01FD">
              <w:rPr>
                <w:rFonts w:asciiTheme="minorEastAsia" w:hAnsiTheme="minorEastAsia" w:hint="eastAsia"/>
              </w:rPr>
              <w:t>，</w:t>
            </w:r>
            <w:r w:rsidRPr="008C01FD">
              <w:rPr>
                <w:rFonts w:asciiTheme="minorEastAsia" w:hAnsiTheme="minorEastAsia" w:hint="eastAsia"/>
              </w:rPr>
              <w:t>平均无故障运行时间MTBF</w:t>
            </w:r>
            <w:r w:rsidR="00CB2A08" w:rsidRPr="008C01FD">
              <w:rPr>
                <w:rFonts w:asciiTheme="minorEastAsia" w:hAnsiTheme="minorEastAsia" w:hint="eastAsia"/>
              </w:rPr>
              <w:t>≥</w:t>
            </w:r>
            <w:r w:rsidRPr="008C01FD">
              <w:rPr>
                <w:rFonts w:asciiTheme="minorEastAsia" w:hAnsiTheme="minorEastAsia" w:hint="eastAsia"/>
              </w:rPr>
              <w:t>50000h</w:t>
            </w:r>
            <w:r w:rsidR="000B3B8E" w:rsidRPr="008C01FD">
              <w:rPr>
                <w:rFonts w:asciiTheme="minorEastAsia" w:hAnsiTheme="minorEastAsia" w:hint="eastAsia"/>
              </w:rPr>
              <w:t>，</w:t>
            </w:r>
            <w:r w:rsidRPr="008C01FD">
              <w:rPr>
                <w:rFonts w:asciiTheme="minorEastAsia" w:hAnsiTheme="minorEastAsia" w:hint="eastAsia"/>
              </w:rPr>
              <w:t>支持</w:t>
            </w:r>
            <w:r w:rsidR="00CF2273" w:rsidRPr="008C01FD">
              <w:rPr>
                <w:rFonts w:asciiTheme="minorEastAsia" w:hAnsiTheme="minorEastAsia" w:hint="eastAsia"/>
              </w:rPr>
              <w:t>≥</w:t>
            </w:r>
            <w:r w:rsidRPr="008C01FD">
              <w:rPr>
                <w:rFonts w:asciiTheme="minorEastAsia" w:hAnsiTheme="minorEastAsia" w:hint="eastAsia"/>
              </w:rPr>
              <w:t>24000的人脸比对库及</w:t>
            </w:r>
            <w:r w:rsidR="00CF2273" w:rsidRPr="008C01FD">
              <w:rPr>
                <w:rFonts w:asciiTheme="minorEastAsia" w:hAnsiTheme="minorEastAsia" w:hint="eastAsia"/>
              </w:rPr>
              <w:t>≥</w:t>
            </w:r>
            <w:r w:rsidRPr="008C01FD">
              <w:rPr>
                <w:rFonts w:asciiTheme="minorEastAsia" w:hAnsiTheme="minorEastAsia" w:hint="eastAsia"/>
              </w:rPr>
              <w:t>9万条识别记录</w:t>
            </w:r>
            <w:r w:rsidR="000B3B8E" w:rsidRPr="008C01FD">
              <w:rPr>
                <w:rFonts w:asciiTheme="minorEastAsia" w:hAnsiTheme="minorEastAsia" w:hint="eastAsia"/>
              </w:rPr>
              <w:t>，</w:t>
            </w:r>
            <w:r w:rsidRPr="008C01FD">
              <w:rPr>
                <w:rFonts w:asciiTheme="minorEastAsia" w:hAnsiTheme="minorEastAsia" w:hint="eastAsia"/>
              </w:rPr>
              <w:t>接口协议丰富，支持Windows/Linux等多种平台下的TCP/IP、UDP、RTP、RTSP、RTCP、HTTP、DNS、DDNS、DHCP、SMTP、UPNP、MQTT协议</w:t>
            </w:r>
            <w:r w:rsidR="000B3B8E" w:rsidRPr="008C01FD">
              <w:rPr>
                <w:rFonts w:asciiTheme="minorEastAsia" w:hAnsiTheme="minorEastAsia" w:hint="eastAsia"/>
              </w:rPr>
              <w:t>，</w:t>
            </w:r>
            <w:r w:rsidRPr="008C01FD">
              <w:rPr>
                <w:rFonts w:asciiTheme="minorEastAsia" w:hAnsiTheme="minorEastAsia" w:hint="eastAsia"/>
              </w:rPr>
              <w:t>工作温度：-20℃-60℃</w:t>
            </w:r>
            <w:r w:rsidR="000B3B8E" w:rsidRPr="008C01FD">
              <w:rPr>
                <w:rFonts w:asciiTheme="minorEastAsia" w:hAnsiTheme="minorEastAsia" w:hint="eastAsia"/>
              </w:rPr>
              <w:t>，</w:t>
            </w:r>
            <w:r w:rsidRPr="008C01FD">
              <w:rPr>
                <w:rFonts w:asciiTheme="minorEastAsia" w:hAnsiTheme="minorEastAsia" w:hint="eastAsia"/>
              </w:rPr>
              <w:t>超薄机身，精致型工业设计</w:t>
            </w:r>
            <w:r w:rsidR="000B3B8E" w:rsidRPr="008C01FD">
              <w:rPr>
                <w:rFonts w:asciiTheme="minorEastAsia" w:hAnsiTheme="minorEastAsia" w:hint="eastAsia"/>
              </w:rPr>
              <w:t>，</w:t>
            </w:r>
            <w:r w:rsidRPr="008C01FD">
              <w:rPr>
                <w:rFonts w:asciiTheme="minorEastAsia" w:hAnsiTheme="minorEastAsia" w:hint="eastAsia"/>
              </w:rPr>
              <w:t>丰富的硬件接口（I/O、WG26、WG34、RJ45、USB、RS485）</w:t>
            </w:r>
            <w:r w:rsidR="000B3B8E" w:rsidRPr="008C01FD">
              <w:rPr>
                <w:rFonts w:asciiTheme="minorEastAsia" w:hAnsiTheme="minorEastAsia" w:hint="eastAsia"/>
              </w:rPr>
              <w:t>，</w:t>
            </w:r>
            <w:r w:rsidR="00CF2273" w:rsidRPr="008C01FD">
              <w:rPr>
                <w:rFonts w:asciiTheme="minorEastAsia" w:hAnsiTheme="minorEastAsia" w:hint="eastAsia"/>
              </w:rPr>
              <w:t>IPS全视角高清显示屏≥</w:t>
            </w:r>
            <w:r w:rsidRPr="008C01FD">
              <w:rPr>
                <w:rFonts w:asciiTheme="minorEastAsia" w:hAnsiTheme="minorEastAsia" w:hint="eastAsia"/>
              </w:rPr>
              <w:t>8寸，图像无拖影、无延迟</w:t>
            </w:r>
            <w:r w:rsidR="000B3B8E" w:rsidRPr="008C01FD">
              <w:rPr>
                <w:rFonts w:asciiTheme="minorEastAsia" w:hAnsiTheme="minorEastAsia" w:hint="eastAsia"/>
              </w:rPr>
              <w:t>，</w:t>
            </w:r>
            <w:r w:rsidRPr="008C01FD">
              <w:rPr>
                <w:rFonts w:asciiTheme="minorEastAsia" w:hAnsiTheme="minorEastAsia" w:hint="eastAsia"/>
              </w:rPr>
              <w:t>自动增益、自动白平衡，让图像真实的色彩自然还原</w:t>
            </w:r>
            <w:r w:rsidR="000B3B8E" w:rsidRPr="008C01FD">
              <w:rPr>
                <w:rFonts w:asciiTheme="minorEastAsia" w:hAnsiTheme="minorEastAsia" w:hint="eastAsia"/>
              </w:rPr>
              <w:t>，</w:t>
            </w:r>
            <w:r w:rsidRPr="008C01FD">
              <w:rPr>
                <w:rFonts w:asciiTheme="minorEastAsia" w:hAnsiTheme="minorEastAsia" w:hint="eastAsia"/>
              </w:rPr>
              <w:t>内置视频监控专用</w:t>
            </w:r>
            <w:proofErr w:type="gramStart"/>
            <w:r w:rsidRPr="008C01FD">
              <w:rPr>
                <w:rFonts w:asciiTheme="minorEastAsia" w:hAnsiTheme="minorEastAsia" w:hint="eastAsia"/>
              </w:rPr>
              <w:t>黑光级</w:t>
            </w:r>
            <w:proofErr w:type="gramEnd"/>
            <w:r w:rsidRPr="008C01FD">
              <w:rPr>
                <w:rFonts w:asciiTheme="minorEastAsia" w:hAnsiTheme="minorEastAsia" w:hint="eastAsia"/>
              </w:rPr>
              <w:t>传感器，低照度识别更精准</w:t>
            </w:r>
            <w:r w:rsidR="000B3B8E" w:rsidRPr="008C01FD">
              <w:rPr>
                <w:rFonts w:asciiTheme="minorEastAsia" w:hAnsiTheme="minorEastAsia" w:hint="eastAsia"/>
              </w:rPr>
              <w:t>，</w:t>
            </w:r>
            <w:r w:rsidRPr="008C01FD">
              <w:rPr>
                <w:rFonts w:asciiTheme="minorEastAsia" w:hAnsiTheme="minorEastAsia" w:hint="eastAsia"/>
              </w:rPr>
              <w:t>3D降噪、透雾技术，使得低照度下的监控画面更加清晰细腻</w:t>
            </w:r>
            <w:r w:rsidR="000B3B8E" w:rsidRPr="008C01FD">
              <w:rPr>
                <w:rFonts w:asciiTheme="minorEastAsia" w:hAnsiTheme="minorEastAsia" w:hint="eastAsia"/>
              </w:rPr>
              <w:t>，</w:t>
            </w:r>
            <w:r w:rsidRPr="008C01FD">
              <w:rPr>
                <w:rFonts w:asciiTheme="minorEastAsia" w:hAnsiTheme="minorEastAsia" w:hint="eastAsia"/>
              </w:rPr>
              <w:t>支持视频区域部分屏蔽</w:t>
            </w:r>
            <w:r w:rsidR="000B3B8E" w:rsidRPr="008C01FD">
              <w:rPr>
                <w:rFonts w:asciiTheme="minorEastAsia" w:hAnsiTheme="minorEastAsia" w:hint="eastAsia"/>
              </w:rPr>
              <w:t>，</w:t>
            </w:r>
            <w:r w:rsidRPr="008C01FD">
              <w:rPr>
                <w:rFonts w:asciiTheme="minorEastAsia" w:hAnsiTheme="minorEastAsia" w:hint="eastAsia"/>
              </w:rPr>
              <w:t>可自动白平衡、手动白平衡</w:t>
            </w:r>
            <w:r w:rsidR="000B3B8E" w:rsidRPr="008C01FD">
              <w:rPr>
                <w:rFonts w:asciiTheme="minorEastAsia" w:hAnsiTheme="minorEastAsia" w:hint="eastAsia"/>
              </w:rPr>
              <w:t>，</w:t>
            </w:r>
            <w:r w:rsidRPr="008C01FD">
              <w:rPr>
                <w:rFonts w:asciiTheme="minorEastAsia" w:hAnsiTheme="minorEastAsia" w:hint="eastAsia"/>
              </w:rPr>
              <w:t>支持视频亮度、对比度、色调、饱和度、gamma调节</w:t>
            </w:r>
            <w:r w:rsidR="000B3B8E" w:rsidRPr="008C01FD">
              <w:rPr>
                <w:rFonts w:asciiTheme="minorEastAsia" w:hAnsiTheme="minorEastAsia" w:hint="eastAsia"/>
              </w:rPr>
              <w:t>，</w:t>
            </w:r>
            <w:r w:rsidRPr="008C01FD">
              <w:rPr>
                <w:rFonts w:asciiTheme="minorEastAsia" w:hAnsiTheme="minorEastAsia" w:hint="eastAsia"/>
              </w:rPr>
              <w:t>支持设置最长自动曝光时间</w:t>
            </w:r>
            <w:r w:rsidR="000B3B8E" w:rsidRPr="008C01FD">
              <w:rPr>
                <w:rFonts w:asciiTheme="minorEastAsia" w:hAnsiTheme="minorEastAsia" w:hint="eastAsia"/>
              </w:rPr>
              <w:t>，</w:t>
            </w:r>
            <w:r w:rsidRPr="008C01FD">
              <w:rPr>
                <w:rFonts w:asciiTheme="minorEastAsia" w:hAnsiTheme="minorEastAsia" w:hint="eastAsia"/>
              </w:rPr>
              <w:t>支持人脸智能曝光、人脸智能增强设置处理器</w:t>
            </w:r>
            <w:r w:rsidR="000B3B8E" w:rsidRPr="008C01FD">
              <w:rPr>
                <w:rFonts w:asciiTheme="minorEastAsia" w:hAnsiTheme="minorEastAsia" w:hint="eastAsia"/>
              </w:rPr>
              <w:t>：</w:t>
            </w:r>
            <w:r w:rsidRPr="008C01FD">
              <w:rPr>
                <w:rFonts w:asciiTheme="minorEastAsia" w:hAnsiTheme="minorEastAsia" w:hint="eastAsia"/>
              </w:rPr>
              <w:t>双核ARMCortex-A7andRISC-VMCU操作系统</w:t>
            </w:r>
            <w:r w:rsidR="000B3B8E" w:rsidRPr="008C01FD">
              <w:rPr>
                <w:rFonts w:asciiTheme="minorEastAsia" w:hAnsiTheme="minorEastAsia" w:hint="eastAsia"/>
              </w:rPr>
              <w:t>：</w:t>
            </w:r>
            <w:r w:rsidRPr="008C01FD">
              <w:rPr>
                <w:rFonts w:asciiTheme="minorEastAsia" w:hAnsiTheme="minorEastAsia" w:hint="eastAsia"/>
              </w:rPr>
              <w:t>Linux操作系统存储</w:t>
            </w:r>
            <w:r w:rsidR="00CF2273" w:rsidRPr="008C01FD">
              <w:rPr>
                <w:rFonts w:asciiTheme="minorEastAsia" w:hAnsiTheme="minorEastAsia" w:hint="eastAsia"/>
              </w:rPr>
              <w:t>≥</w:t>
            </w:r>
            <w:r w:rsidRPr="008C01FD">
              <w:rPr>
                <w:rFonts w:asciiTheme="minorEastAsia" w:hAnsiTheme="minorEastAsia" w:hint="eastAsia"/>
              </w:rPr>
              <w:t>1GB内存+8GBeMMC摄像头双目</w:t>
            </w:r>
            <w:r w:rsidR="00CF2273" w:rsidRPr="008C01FD">
              <w:rPr>
                <w:rFonts w:asciiTheme="minorEastAsia" w:hAnsiTheme="minorEastAsia" w:hint="eastAsia"/>
              </w:rPr>
              <w:t>≥</w:t>
            </w:r>
            <w:r w:rsidRPr="008C01FD">
              <w:rPr>
                <w:rFonts w:asciiTheme="minorEastAsia" w:hAnsiTheme="minorEastAsia" w:hint="eastAsia"/>
              </w:rPr>
              <w:t>210万有效像素，</w:t>
            </w:r>
            <w:r w:rsidR="00CF2273" w:rsidRPr="008C01FD">
              <w:rPr>
                <w:rFonts w:asciiTheme="minorEastAsia" w:hAnsiTheme="minorEastAsia" w:hint="eastAsia"/>
              </w:rPr>
              <w:t>分辨率</w:t>
            </w:r>
            <w:r w:rsidR="00CF2273" w:rsidRPr="008C01FD">
              <w:rPr>
                <w:rFonts w:asciiTheme="minorEastAsia" w:hAnsiTheme="minorEastAsia" w:hint="eastAsia"/>
              </w:rPr>
              <w:t>≥</w:t>
            </w:r>
            <w:r w:rsidRPr="008C01FD">
              <w:rPr>
                <w:rFonts w:asciiTheme="minorEastAsia" w:hAnsiTheme="minorEastAsia" w:hint="eastAsia"/>
              </w:rPr>
              <w:t>1920*1080</w:t>
            </w:r>
            <w:r w:rsidR="00CF2273" w:rsidRPr="008C01FD">
              <w:rPr>
                <w:rFonts w:asciiTheme="minorEastAsia" w:hAnsiTheme="minorEastAsia" w:hint="eastAsia"/>
              </w:rPr>
              <w:t>；</w:t>
            </w:r>
            <w:r w:rsidRPr="008C01FD">
              <w:rPr>
                <w:rFonts w:asciiTheme="minorEastAsia" w:hAnsiTheme="minorEastAsia" w:hint="eastAsia"/>
              </w:rPr>
              <w:t>成像器件</w:t>
            </w:r>
            <w:r w:rsidR="00CF2273" w:rsidRPr="008C01FD">
              <w:rPr>
                <w:rFonts w:asciiTheme="minorEastAsia" w:hAnsiTheme="minorEastAsia" w:hint="eastAsia"/>
              </w:rPr>
              <w:t>≥</w:t>
            </w:r>
            <w:r w:rsidRPr="008C01FD">
              <w:rPr>
                <w:rFonts w:asciiTheme="minorEastAsia" w:hAnsiTheme="minorEastAsia" w:hint="eastAsia"/>
              </w:rPr>
              <w:t>1/2.8"ProgressiveScanCMOS镜头</w:t>
            </w:r>
            <w:r w:rsidR="00CF2273" w:rsidRPr="008C01FD">
              <w:rPr>
                <w:rFonts w:asciiTheme="minorEastAsia" w:hAnsiTheme="minorEastAsia" w:hint="eastAsia"/>
              </w:rPr>
              <w:t>≥</w:t>
            </w:r>
            <w:r w:rsidRPr="008C01FD">
              <w:rPr>
                <w:rFonts w:asciiTheme="minorEastAsia" w:hAnsiTheme="minorEastAsia" w:hint="eastAsia"/>
              </w:rPr>
              <w:t>4.5mm焦距</w:t>
            </w:r>
            <w:r w:rsidR="00CF2273" w:rsidRPr="008C01FD">
              <w:rPr>
                <w:rFonts w:asciiTheme="minorEastAsia" w:hAnsiTheme="minorEastAsia" w:hint="eastAsia"/>
              </w:rPr>
              <w:t>，</w:t>
            </w:r>
            <w:proofErr w:type="spellStart"/>
            <w:r w:rsidRPr="008C01FD">
              <w:rPr>
                <w:rFonts w:asciiTheme="minorEastAsia" w:hAnsiTheme="minorEastAsia" w:hint="eastAsia"/>
              </w:rPr>
              <w:t>WiFi</w:t>
            </w:r>
            <w:proofErr w:type="spellEnd"/>
            <w:r w:rsidR="00CF2273" w:rsidRPr="008C01FD">
              <w:rPr>
                <w:rFonts w:asciiTheme="minorEastAsia" w:hAnsiTheme="minorEastAsia" w:hint="eastAsia"/>
              </w:rPr>
              <w:t>模块</w:t>
            </w:r>
            <w:r w:rsidRPr="008C01FD">
              <w:rPr>
                <w:rFonts w:asciiTheme="minorEastAsia" w:hAnsiTheme="minorEastAsia" w:hint="eastAsia"/>
              </w:rPr>
              <w:t>2.4GHzWiFiSoC芯片，集成IEEE802.11b/g/n基带和RF电路，最大72.2Mbit/s物理层速率</w:t>
            </w:r>
            <w:r w:rsidR="00CF2273" w:rsidRPr="008C01FD">
              <w:rPr>
                <w:rFonts w:asciiTheme="minorEastAsia" w:hAnsiTheme="minorEastAsia" w:hint="eastAsia"/>
              </w:rPr>
              <w:t>，配置刷卡模块</w:t>
            </w:r>
            <w:r w:rsidRPr="008C01FD">
              <w:rPr>
                <w:rFonts w:asciiTheme="minorEastAsia" w:hAnsiTheme="minorEastAsia" w:hint="eastAsia"/>
              </w:rPr>
              <w:t>13</w:t>
            </w:r>
            <w:r w:rsidR="00CF2273" w:rsidRPr="008C01FD">
              <w:rPr>
                <w:rFonts w:asciiTheme="minorEastAsia" w:hAnsiTheme="minorEastAsia" w:hint="eastAsia"/>
              </w:rPr>
              <w:t>.</w:t>
            </w:r>
            <w:r w:rsidRPr="008C01FD">
              <w:rPr>
                <w:rFonts w:asciiTheme="minorEastAsia" w:hAnsiTheme="minorEastAsia" w:hint="eastAsia"/>
              </w:rPr>
              <w:t>56MHz，支持MifareS50、S70卡，</w:t>
            </w:r>
            <w:proofErr w:type="spellStart"/>
            <w:r w:rsidRPr="008C01FD">
              <w:rPr>
                <w:rFonts w:asciiTheme="minorEastAsia" w:hAnsiTheme="minorEastAsia" w:hint="eastAsia"/>
              </w:rPr>
              <w:t>ultralinght</w:t>
            </w:r>
            <w:proofErr w:type="spellEnd"/>
            <w:r w:rsidRPr="008C01FD">
              <w:rPr>
                <w:rFonts w:asciiTheme="minorEastAsia" w:hAnsiTheme="minorEastAsia" w:hint="eastAsia"/>
              </w:rPr>
              <w:t>卡，NTAG卡，DESFireD21、D41、D81，</w:t>
            </w:r>
            <w:r w:rsidR="00CF2273" w:rsidRPr="008C01FD">
              <w:rPr>
                <w:rFonts w:asciiTheme="minorEastAsia" w:hAnsiTheme="minorEastAsia" w:hint="eastAsia"/>
              </w:rPr>
              <w:t>非接触CPU卡</w:t>
            </w:r>
            <w:r w:rsidR="00CF2273" w:rsidRPr="008C01FD">
              <w:rPr>
                <w:rFonts w:asciiTheme="minorEastAsia" w:hAnsiTheme="minorEastAsia" w:hint="eastAsia"/>
              </w:rPr>
              <w:t>，支持身份证、社保卡</w:t>
            </w:r>
            <w:r w:rsidR="000B3B8E" w:rsidRPr="008C01FD">
              <w:rPr>
                <w:rFonts w:asciiTheme="minorEastAsia" w:hAnsiTheme="minorEastAsia" w:hint="eastAsia"/>
              </w:rPr>
              <w:t>（电子社保卡）</w:t>
            </w:r>
            <w:r w:rsidR="00CF2273" w:rsidRPr="008C01FD">
              <w:rPr>
                <w:rFonts w:asciiTheme="minorEastAsia" w:hAnsiTheme="minorEastAsia" w:hint="eastAsia"/>
              </w:rPr>
              <w:t>、二</w:t>
            </w:r>
            <w:proofErr w:type="gramStart"/>
            <w:r w:rsidR="00CF2273" w:rsidRPr="008C01FD">
              <w:rPr>
                <w:rFonts w:asciiTheme="minorEastAsia" w:hAnsiTheme="minorEastAsia" w:hint="eastAsia"/>
              </w:rPr>
              <w:lastRenderedPageBreak/>
              <w:t>维码电子证</w:t>
            </w:r>
            <w:proofErr w:type="gramEnd"/>
            <w:r w:rsidR="00CF2273" w:rsidRPr="008C01FD">
              <w:rPr>
                <w:rFonts w:asciiTheme="minorEastAsia" w:hAnsiTheme="minorEastAsia" w:hint="eastAsia"/>
              </w:rPr>
              <w:t>及合肥公共图书馆联盟读者证。</w:t>
            </w:r>
            <w:r w:rsidRPr="008C01FD">
              <w:rPr>
                <w:rFonts w:asciiTheme="minorEastAsia" w:hAnsiTheme="minorEastAsia" w:hint="eastAsia"/>
              </w:rPr>
              <w:t>触屏模块</w:t>
            </w:r>
            <w:r w:rsidR="00CF2273" w:rsidRPr="008C01FD">
              <w:rPr>
                <w:rFonts w:asciiTheme="minorEastAsia" w:hAnsiTheme="minorEastAsia" w:hint="eastAsia"/>
              </w:rPr>
              <w:t>，</w:t>
            </w:r>
            <w:r w:rsidRPr="008C01FD">
              <w:rPr>
                <w:rFonts w:asciiTheme="minorEastAsia" w:hAnsiTheme="minorEastAsia" w:hint="eastAsia"/>
              </w:rPr>
              <w:t>电容式多点触控屏</w:t>
            </w:r>
            <w:r w:rsidR="00CF2273" w:rsidRPr="008C01FD">
              <w:rPr>
                <w:rFonts w:asciiTheme="minorEastAsia" w:hAnsiTheme="minorEastAsia" w:hint="eastAsia"/>
              </w:rPr>
              <w:t>，</w:t>
            </w:r>
            <w:r w:rsidR="00CF2273" w:rsidRPr="008C01FD">
              <w:rPr>
                <w:rFonts w:asciiTheme="minorEastAsia" w:hAnsiTheme="minorEastAsia" w:hint="eastAsia"/>
              </w:rPr>
              <w:t>配置</w:t>
            </w:r>
            <w:r w:rsidRPr="008C01FD">
              <w:rPr>
                <w:rFonts w:asciiTheme="minorEastAsia" w:hAnsiTheme="minorEastAsia" w:hint="eastAsia"/>
              </w:rPr>
              <w:t>扬声器</w:t>
            </w:r>
            <w:r w:rsidR="00CF2273" w:rsidRPr="008C01FD">
              <w:rPr>
                <w:rFonts w:asciiTheme="minorEastAsia" w:hAnsiTheme="minorEastAsia" w:hint="eastAsia"/>
              </w:rPr>
              <w:t>，</w:t>
            </w:r>
            <w:r w:rsidRPr="008C01FD">
              <w:rPr>
                <w:rFonts w:asciiTheme="minorEastAsia" w:hAnsiTheme="minorEastAsia" w:hint="eastAsia"/>
              </w:rPr>
              <w:t>语音播放内容可定制</w:t>
            </w:r>
            <w:r w:rsidR="00CF2273" w:rsidRPr="008C01FD">
              <w:rPr>
                <w:rFonts w:asciiTheme="minorEastAsia" w:hAnsiTheme="minorEastAsia" w:hint="eastAsia"/>
              </w:rPr>
              <w:t>，</w:t>
            </w:r>
            <w:r w:rsidRPr="008C01FD">
              <w:rPr>
                <w:rFonts w:asciiTheme="minorEastAsia" w:hAnsiTheme="minorEastAsia" w:hint="eastAsia"/>
              </w:rPr>
              <w:t>识别高度</w:t>
            </w:r>
            <w:r w:rsidR="00CF2273" w:rsidRPr="008C01FD">
              <w:rPr>
                <w:rFonts w:asciiTheme="minorEastAsia" w:hAnsiTheme="minorEastAsia" w:hint="eastAsia"/>
              </w:rPr>
              <w:t>≥</w:t>
            </w:r>
            <w:r w:rsidRPr="008C01FD">
              <w:rPr>
                <w:rFonts w:asciiTheme="minorEastAsia" w:hAnsiTheme="minorEastAsia" w:hint="eastAsia"/>
              </w:rPr>
              <w:t>1.2~2.3米，角度可调识别距离</w:t>
            </w:r>
            <w:r w:rsidR="00CF2273" w:rsidRPr="008C01FD">
              <w:rPr>
                <w:rFonts w:asciiTheme="minorEastAsia" w:hAnsiTheme="minorEastAsia" w:hint="eastAsia"/>
              </w:rPr>
              <w:t>≥</w:t>
            </w:r>
            <w:r w:rsidRPr="008C01FD">
              <w:rPr>
                <w:rFonts w:asciiTheme="minorEastAsia" w:hAnsiTheme="minorEastAsia" w:hint="eastAsia"/>
              </w:rPr>
              <w:t>0.5~2.5米人脸角度</w:t>
            </w:r>
            <w:r w:rsidR="00CF2273" w:rsidRPr="008C01FD">
              <w:rPr>
                <w:rFonts w:asciiTheme="minorEastAsia" w:hAnsiTheme="minorEastAsia" w:hint="eastAsia"/>
              </w:rPr>
              <w:t>≥</w:t>
            </w:r>
            <w:r w:rsidRPr="008C01FD">
              <w:rPr>
                <w:rFonts w:asciiTheme="minorEastAsia" w:hAnsiTheme="minorEastAsia" w:hint="eastAsia"/>
              </w:rPr>
              <w:t>30度，上下30度识别时间</w:t>
            </w:r>
            <w:r w:rsidR="00CF2273" w:rsidRPr="008C01FD">
              <w:rPr>
                <w:rFonts w:asciiTheme="minorEastAsia" w:hAnsiTheme="minorEastAsia" w:hint="eastAsia"/>
              </w:rPr>
              <w:t>≤</w:t>
            </w:r>
            <w:r w:rsidRPr="008C01FD">
              <w:rPr>
                <w:rFonts w:asciiTheme="minorEastAsia" w:hAnsiTheme="minorEastAsia" w:hint="eastAsia"/>
              </w:rPr>
              <w:t>0.3秒</w:t>
            </w:r>
            <w:r w:rsidR="00CF2273" w:rsidRPr="008C01FD">
              <w:rPr>
                <w:rFonts w:asciiTheme="minorEastAsia" w:hAnsiTheme="minorEastAsia" w:hint="eastAsia"/>
              </w:rPr>
              <w:t>，</w:t>
            </w:r>
            <w:r w:rsidRPr="008C01FD">
              <w:rPr>
                <w:rFonts w:asciiTheme="minorEastAsia" w:hAnsiTheme="minorEastAsia" w:hint="eastAsia"/>
              </w:rPr>
              <w:t>识别记录容量</w:t>
            </w:r>
            <w:r w:rsidR="00CF2273" w:rsidRPr="008C01FD">
              <w:rPr>
                <w:rFonts w:asciiTheme="minorEastAsia" w:hAnsiTheme="minorEastAsia" w:hint="eastAsia"/>
              </w:rPr>
              <w:t>≥</w:t>
            </w:r>
            <w:r w:rsidRPr="008C01FD">
              <w:rPr>
                <w:rFonts w:asciiTheme="minorEastAsia" w:hAnsiTheme="minorEastAsia" w:hint="eastAsia"/>
              </w:rPr>
              <w:t>9万条抓拍记录人脸容量</w:t>
            </w:r>
            <w:r w:rsidR="00CF2273" w:rsidRPr="008C01FD">
              <w:rPr>
                <w:rFonts w:asciiTheme="minorEastAsia" w:hAnsiTheme="minorEastAsia" w:hint="eastAsia"/>
              </w:rPr>
              <w:t>≥</w:t>
            </w:r>
            <w:r w:rsidRPr="008C01FD">
              <w:rPr>
                <w:rFonts w:asciiTheme="minorEastAsia" w:hAnsiTheme="minorEastAsia" w:hint="eastAsia"/>
              </w:rPr>
              <w:t>24000张</w:t>
            </w:r>
            <w:r w:rsidR="00CF2273" w:rsidRPr="008C01FD">
              <w:rPr>
                <w:rFonts w:asciiTheme="minorEastAsia" w:hAnsiTheme="minorEastAsia" w:hint="eastAsia"/>
              </w:rPr>
              <w:t>。</w:t>
            </w:r>
          </w:p>
        </w:tc>
        <w:tc>
          <w:tcPr>
            <w:tcW w:w="865" w:type="dxa"/>
            <w:vAlign w:val="center"/>
          </w:tcPr>
          <w:p w14:paraId="5D750D0C" w14:textId="77777777" w:rsidR="00124E7A" w:rsidRPr="008C01FD" w:rsidRDefault="00124E7A" w:rsidP="00BB6B2F">
            <w:pPr>
              <w:jc w:val="center"/>
              <w:rPr>
                <w:rFonts w:asciiTheme="minorEastAsia" w:hAnsiTheme="minorEastAsia"/>
                <w:bCs/>
              </w:rPr>
            </w:pPr>
            <w:r w:rsidRPr="008C01FD">
              <w:rPr>
                <w:rFonts w:asciiTheme="minorEastAsia" w:hAnsiTheme="minorEastAsia" w:hint="eastAsia"/>
                <w:bCs/>
              </w:rPr>
              <w:lastRenderedPageBreak/>
              <w:t>台</w:t>
            </w:r>
          </w:p>
        </w:tc>
        <w:tc>
          <w:tcPr>
            <w:tcW w:w="709" w:type="dxa"/>
            <w:vAlign w:val="center"/>
          </w:tcPr>
          <w:p w14:paraId="6E8264E4" w14:textId="77777777" w:rsidR="00124E7A" w:rsidRPr="008C01FD" w:rsidRDefault="00124E7A" w:rsidP="00BB6B2F">
            <w:pPr>
              <w:jc w:val="center"/>
              <w:rPr>
                <w:rFonts w:asciiTheme="minorEastAsia" w:hAnsiTheme="minorEastAsia"/>
                <w:bCs/>
              </w:rPr>
            </w:pPr>
            <w:r w:rsidRPr="008C01FD">
              <w:rPr>
                <w:rFonts w:asciiTheme="minorEastAsia" w:hAnsiTheme="minorEastAsia" w:hint="eastAsia"/>
                <w:bCs/>
              </w:rPr>
              <w:t>2</w:t>
            </w:r>
          </w:p>
        </w:tc>
        <w:tc>
          <w:tcPr>
            <w:tcW w:w="1247" w:type="dxa"/>
            <w:vAlign w:val="center"/>
          </w:tcPr>
          <w:p w14:paraId="1B656F5F" w14:textId="77777777" w:rsidR="00124E7A" w:rsidRPr="008C01FD" w:rsidRDefault="00124E7A" w:rsidP="00BB6B2F">
            <w:pPr>
              <w:jc w:val="center"/>
              <w:rPr>
                <w:rFonts w:asciiTheme="minorEastAsia" w:hAnsiTheme="minorEastAsia"/>
                <w:bCs/>
              </w:rPr>
            </w:pPr>
          </w:p>
        </w:tc>
      </w:tr>
      <w:tr w:rsidR="00124E7A" w:rsidRPr="008C01FD" w14:paraId="0290071E" w14:textId="77777777" w:rsidTr="00E37934">
        <w:trPr>
          <w:trHeight w:val="249"/>
        </w:trPr>
        <w:tc>
          <w:tcPr>
            <w:tcW w:w="0" w:type="auto"/>
            <w:vAlign w:val="center"/>
          </w:tcPr>
          <w:p w14:paraId="79214B70" w14:textId="164ADC98" w:rsidR="00124E7A" w:rsidRPr="008C01FD" w:rsidRDefault="00480922" w:rsidP="005A29CA">
            <w:pPr>
              <w:rPr>
                <w:rFonts w:asciiTheme="minorEastAsia" w:hAnsiTheme="minorEastAsia"/>
              </w:rPr>
            </w:pPr>
            <w:r>
              <w:rPr>
                <w:rFonts w:asciiTheme="minorEastAsia" w:hAnsiTheme="minorEastAsia"/>
              </w:rPr>
              <w:lastRenderedPageBreak/>
              <w:t>3</w:t>
            </w:r>
          </w:p>
        </w:tc>
        <w:tc>
          <w:tcPr>
            <w:tcW w:w="1186" w:type="dxa"/>
            <w:vAlign w:val="center"/>
          </w:tcPr>
          <w:p w14:paraId="0D57FA7B" w14:textId="77777777" w:rsidR="00124E7A" w:rsidRPr="008C01FD" w:rsidRDefault="00124E7A" w:rsidP="005A29CA">
            <w:pPr>
              <w:rPr>
                <w:rFonts w:asciiTheme="minorEastAsia" w:hAnsiTheme="minorEastAsia"/>
                <w:bCs/>
                <w:kern w:val="0"/>
                <w:sz w:val="24"/>
                <w:szCs w:val="28"/>
              </w:rPr>
            </w:pPr>
            <w:r w:rsidRPr="008C01FD">
              <w:rPr>
                <w:rFonts w:asciiTheme="minorEastAsia" w:hAnsiTheme="minorEastAsia" w:hint="eastAsia"/>
              </w:rPr>
              <w:t>系统对接</w:t>
            </w:r>
          </w:p>
        </w:tc>
        <w:tc>
          <w:tcPr>
            <w:tcW w:w="4480" w:type="dxa"/>
          </w:tcPr>
          <w:p w14:paraId="1EE376EE" w14:textId="13FF643A" w:rsidR="00DB2A8E" w:rsidRPr="00DB2A8E" w:rsidRDefault="00124E7A" w:rsidP="00DB2A8E">
            <w:pPr>
              <w:pStyle w:val="a3"/>
              <w:numPr>
                <w:ilvl w:val="0"/>
                <w:numId w:val="20"/>
              </w:numPr>
              <w:ind w:firstLineChars="0"/>
              <w:rPr>
                <w:rFonts w:asciiTheme="minorEastAsia" w:hAnsiTheme="minorEastAsia"/>
                <w:bCs/>
              </w:rPr>
            </w:pPr>
            <w:r w:rsidRPr="00DB2A8E">
              <w:rPr>
                <w:rFonts w:asciiTheme="minorEastAsia" w:hAnsiTheme="minorEastAsia" w:hint="eastAsia"/>
                <w:bCs/>
              </w:rPr>
              <w:t>需与</w:t>
            </w:r>
            <w:r w:rsidR="000B3B8E" w:rsidRPr="00DB2A8E">
              <w:rPr>
                <w:rFonts w:asciiTheme="minorEastAsia" w:hAnsiTheme="minorEastAsia" w:hint="eastAsia"/>
                <w:bCs/>
              </w:rPr>
              <w:t>采购人业务</w:t>
            </w:r>
            <w:r w:rsidRPr="00DB2A8E">
              <w:rPr>
                <w:rFonts w:asciiTheme="minorEastAsia" w:hAnsiTheme="minorEastAsia" w:hint="eastAsia"/>
                <w:bCs/>
              </w:rPr>
              <w:t>系统</w:t>
            </w:r>
            <w:r w:rsidR="000B3B8E" w:rsidRPr="00DB2A8E">
              <w:rPr>
                <w:rFonts w:asciiTheme="minorEastAsia" w:hAnsiTheme="minorEastAsia" w:hint="eastAsia"/>
                <w:bCs/>
              </w:rPr>
              <w:t>认证</w:t>
            </w:r>
            <w:r w:rsidRPr="00DB2A8E">
              <w:rPr>
                <w:rFonts w:asciiTheme="minorEastAsia" w:hAnsiTheme="minorEastAsia" w:hint="eastAsia"/>
                <w:bCs/>
              </w:rPr>
              <w:t>对接</w:t>
            </w:r>
            <w:r w:rsidR="00826096">
              <w:rPr>
                <w:rFonts w:asciiTheme="minorEastAsia" w:hAnsiTheme="minorEastAsia" w:hint="eastAsia"/>
                <w:bCs/>
              </w:rPr>
              <w:t>；</w:t>
            </w:r>
            <w:bookmarkStart w:id="0" w:name="_GoBack"/>
            <w:bookmarkEnd w:id="0"/>
          </w:p>
          <w:p w14:paraId="0330FEA7" w14:textId="06E5295E" w:rsidR="00124E7A" w:rsidRPr="00DB2A8E" w:rsidRDefault="00DB2A8E" w:rsidP="00DB2A8E">
            <w:pPr>
              <w:pStyle w:val="a3"/>
              <w:numPr>
                <w:ilvl w:val="0"/>
                <w:numId w:val="20"/>
              </w:numPr>
              <w:ind w:firstLineChars="0"/>
              <w:rPr>
                <w:rFonts w:asciiTheme="minorEastAsia" w:hAnsiTheme="minorEastAsia"/>
                <w:bCs/>
              </w:rPr>
            </w:pPr>
            <w:r>
              <w:rPr>
                <w:rFonts w:asciiTheme="minorEastAsia" w:hAnsiTheme="minorEastAsia" w:hint="eastAsia"/>
                <w:bCs/>
              </w:rPr>
              <w:t>配置</w:t>
            </w:r>
            <w:r w:rsidR="00124E7A" w:rsidRPr="00DB2A8E">
              <w:rPr>
                <w:rFonts w:asciiTheme="minorEastAsia" w:hAnsiTheme="minorEastAsia" w:hint="eastAsia"/>
                <w:bCs/>
              </w:rPr>
              <w:t>社保卡（三代实体社保卡和电子社保卡）识别，身份证识别，IC卡识别，人脸识别，</w:t>
            </w:r>
            <w:proofErr w:type="gramStart"/>
            <w:r w:rsidR="00124E7A" w:rsidRPr="00DB2A8E">
              <w:rPr>
                <w:rFonts w:asciiTheme="minorEastAsia" w:hAnsiTheme="minorEastAsia" w:hint="eastAsia"/>
                <w:bCs/>
              </w:rPr>
              <w:t>二维码识别</w:t>
            </w:r>
            <w:proofErr w:type="gramEnd"/>
            <w:r w:rsidR="00124E7A" w:rsidRPr="00DB2A8E">
              <w:rPr>
                <w:rFonts w:asciiTheme="minorEastAsia" w:hAnsiTheme="minorEastAsia" w:hint="eastAsia"/>
                <w:bCs/>
              </w:rPr>
              <w:t>等多种前端身份识别方式</w:t>
            </w:r>
            <w:r w:rsidR="000B3B8E" w:rsidRPr="00DB2A8E">
              <w:rPr>
                <w:rFonts w:asciiTheme="minorEastAsia" w:hAnsiTheme="minorEastAsia" w:hint="eastAsia"/>
                <w:bCs/>
              </w:rPr>
              <w:t>。</w:t>
            </w:r>
          </w:p>
        </w:tc>
        <w:tc>
          <w:tcPr>
            <w:tcW w:w="865" w:type="dxa"/>
            <w:vAlign w:val="center"/>
          </w:tcPr>
          <w:p w14:paraId="09A60877" w14:textId="24EC2CD6" w:rsidR="00124E7A" w:rsidRPr="008C01FD" w:rsidRDefault="00DB2A8E" w:rsidP="00BB6B2F">
            <w:pPr>
              <w:jc w:val="center"/>
              <w:rPr>
                <w:rFonts w:asciiTheme="minorEastAsia" w:hAnsiTheme="minorEastAsia"/>
                <w:bCs/>
              </w:rPr>
            </w:pPr>
            <w:r>
              <w:rPr>
                <w:rFonts w:asciiTheme="minorEastAsia" w:hAnsiTheme="minorEastAsia" w:hint="eastAsia"/>
                <w:bCs/>
              </w:rPr>
              <w:t>项</w:t>
            </w:r>
          </w:p>
        </w:tc>
        <w:tc>
          <w:tcPr>
            <w:tcW w:w="709" w:type="dxa"/>
            <w:vAlign w:val="center"/>
          </w:tcPr>
          <w:p w14:paraId="419F6EC3" w14:textId="77777777" w:rsidR="00124E7A" w:rsidRPr="008C01FD" w:rsidRDefault="00124E7A" w:rsidP="00BB6B2F">
            <w:pPr>
              <w:jc w:val="center"/>
              <w:rPr>
                <w:rFonts w:asciiTheme="minorEastAsia" w:hAnsiTheme="minorEastAsia"/>
                <w:bCs/>
              </w:rPr>
            </w:pPr>
            <w:r w:rsidRPr="008C01FD">
              <w:rPr>
                <w:rFonts w:asciiTheme="minorEastAsia" w:hAnsiTheme="minorEastAsia" w:hint="eastAsia"/>
                <w:bCs/>
              </w:rPr>
              <w:t>1</w:t>
            </w:r>
          </w:p>
        </w:tc>
        <w:tc>
          <w:tcPr>
            <w:tcW w:w="1247" w:type="dxa"/>
            <w:vAlign w:val="center"/>
          </w:tcPr>
          <w:p w14:paraId="1C68FBC9" w14:textId="448DFA00" w:rsidR="00124E7A" w:rsidRPr="008C01FD" w:rsidRDefault="00DB2A8E" w:rsidP="00BB6B2F">
            <w:pPr>
              <w:jc w:val="center"/>
              <w:rPr>
                <w:rFonts w:asciiTheme="minorEastAsia" w:hAnsiTheme="minorEastAsia"/>
                <w:bCs/>
              </w:rPr>
            </w:pPr>
            <w:r w:rsidRPr="008C01FD">
              <w:rPr>
                <w:rFonts w:asciiTheme="minorEastAsia" w:hAnsiTheme="minorEastAsia" w:hint="eastAsia"/>
                <w:bCs/>
              </w:rPr>
              <w:t>定制对接</w:t>
            </w:r>
          </w:p>
        </w:tc>
      </w:tr>
    </w:tbl>
    <w:p w14:paraId="6A6DCD1B" w14:textId="77777777" w:rsidR="00124E7A" w:rsidRPr="008C01FD" w:rsidRDefault="00124E7A" w:rsidP="00124E7A">
      <w:pPr>
        <w:rPr>
          <w:rFonts w:asciiTheme="minorEastAsia" w:hAnsiTheme="minorEastAsia"/>
        </w:rPr>
      </w:pPr>
    </w:p>
    <w:p w14:paraId="1A7D6E11" w14:textId="77777777" w:rsidR="00916881" w:rsidRPr="008C01FD" w:rsidRDefault="00916881">
      <w:pPr>
        <w:widowControl/>
        <w:jc w:val="left"/>
        <w:rPr>
          <w:rFonts w:asciiTheme="minorEastAsia" w:hAnsiTheme="minorEastAsia"/>
          <w:sz w:val="32"/>
          <w:szCs w:val="32"/>
        </w:rPr>
      </w:pPr>
      <w:r w:rsidRPr="008C01FD">
        <w:rPr>
          <w:rFonts w:asciiTheme="minorEastAsia" w:hAnsiTheme="minorEastAsia"/>
          <w:sz w:val="32"/>
          <w:szCs w:val="32"/>
        </w:rPr>
        <w:br w:type="page"/>
      </w:r>
    </w:p>
    <w:p w14:paraId="243A311C" w14:textId="77777777" w:rsidR="00387E20" w:rsidRPr="000F72A7" w:rsidRDefault="00387E20" w:rsidP="000F72A7">
      <w:pPr>
        <w:jc w:val="left"/>
        <w:outlineLvl w:val="0"/>
        <w:rPr>
          <w:rFonts w:asciiTheme="minorEastAsia" w:hAnsiTheme="minorEastAsia"/>
          <w:b/>
          <w:sz w:val="28"/>
          <w:szCs w:val="28"/>
        </w:rPr>
      </w:pPr>
      <w:r w:rsidRPr="000F72A7">
        <w:rPr>
          <w:rFonts w:asciiTheme="minorEastAsia" w:hAnsiTheme="minorEastAsia"/>
          <w:b/>
          <w:sz w:val="28"/>
          <w:szCs w:val="28"/>
        </w:rPr>
        <w:lastRenderedPageBreak/>
        <w:t>附件</w:t>
      </w:r>
      <w:r w:rsidRPr="000F72A7">
        <w:rPr>
          <w:rFonts w:asciiTheme="minorEastAsia" w:hAnsiTheme="minorEastAsia" w:hint="eastAsia"/>
          <w:b/>
          <w:sz w:val="28"/>
          <w:szCs w:val="28"/>
        </w:rPr>
        <w:t>2：</w:t>
      </w:r>
    </w:p>
    <w:p w14:paraId="677ACCA5" w14:textId="77777777" w:rsidR="00387E20" w:rsidRPr="008C01FD" w:rsidRDefault="00387E20" w:rsidP="0039085D">
      <w:pPr>
        <w:jc w:val="center"/>
        <w:outlineLvl w:val="0"/>
        <w:rPr>
          <w:rFonts w:asciiTheme="minorEastAsia" w:hAnsiTheme="minorEastAsia"/>
          <w:b/>
          <w:sz w:val="28"/>
          <w:szCs w:val="28"/>
        </w:rPr>
      </w:pPr>
      <w:r w:rsidRPr="008C01FD">
        <w:rPr>
          <w:rFonts w:asciiTheme="minorEastAsia" w:hAnsiTheme="minorEastAsia" w:hint="eastAsia"/>
          <w:b/>
          <w:sz w:val="28"/>
          <w:szCs w:val="28"/>
        </w:rPr>
        <w:t>报价表格式</w:t>
      </w:r>
    </w:p>
    <w:p w14:paraId="6D09CF19" w14:textId="2FCBBAD0" w:rsidR="00387E20" w:rsidRPr="008C01FD" w:rsidRDefault="00387E20" w:rsidP="009E3485">
      <w:pPr>
        <w:spacing w:beforeLines="50" w:before="156" w:afterLines="50" w:after="156" w:line="360" w:lineRule="auto"/>
        <w:jc w:val="left"/>
        <w:rPr>
          <w:rFonts w:asciiTheme="minorEastAsia" w:hAnsiTheme="minorEastAsia"/>
          <w:b/>
          <w:sz w:val="24"/>
          <w:szCs w:val="28"/>
        </w:rPr>
      </w:pPr>
      <w:r w:rsidRPr="008C01FD">
        <w:rPr>
          <w:rFonts w:asciiTheme="minorEastAsia" w:hAnsiTheme="minorEastAsia" w:hint="eastAsia"/>
          <w:b/>
          <w:sz w:val="24"/>
          <w:szCs w:val="28"/>
        </w:rPr>
        <w:t>1-1报价表</w:t>
      </w:r>
    </w:p>
    <w:p w14:paraId="2C5AE745" w14:textId="4A54E408" w:rsidR="00387E20" w:rsidRPr="008C01FD" w:rsidRDefault="00387E20" w:rsidP="00387E20">
      <w:pPr>
        <w:snapToGrid w:val="0"/>
        <w:spacing w:line="360" w:lineRule="auto"/>
        <w:jc w:val="left"/>
        <w:rPr>
          <w:rFonts w:asciiTheme="minorEastAsia" w:hAnsiTheme="minorEastAsia"/>
          <w:b/>
          <w:sz w:val="24"/>
          <w:szCs w:val="28"/>
        </w:rPr>
      </w:pPr>
      <w:r w:rsidRPr="008C01FD">
        <w:rPr>
          <w:rFonts w:asciiTheme="minorEastAsia" w:hAnsiTheme="minorEastAsia" w:hint="eastAsia"/>
          <w:b/>
          <w:sz w:val="24"/>
          <w:szCs w:val="28"/>
        </w:rPr>
        <w:t>项目名称：</w:t>
      </w:r>
      <w:r w:rsidR="00C62A12" w:rsidRPr="008C01FD">
        <w:rPr>
          <w:rFonts w:asciiTheme="minorEastAsia" w:hAnsiTheme="minorEastAsia" w:hint="eastAsia"/>
          <w:b/>
          <w:sz w:val="24"/>
          <w:szCs w:val="28"/>
          <w:u w:val="single"/>
        </w:rPr>
        <w:t>合肥市图书馆入馆闸机采购项目</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6492"/>
      </w:tblGrid>
      <w:tr w:rsidR="00387E20" w:rsidRPr="008C01FD" w14:paraId="6553D00D" w14:textId="77777777" w:rsidTr="00297267">
        <w:trPr>
          <w:trHeight w:val="666"/>
        </w:trPr>
        <w:tc>
          <w:tcPr>
            <w:tcW w:w="2633" w:type="dxa"/>
            <w:tcBorders>
              <w:top w:val="single" w:sz="4" w:space="0" w:color="auto"/>
              <w:left w:val="single" w:sz="4" w:space="0" w:color="auto"/>
              <w:bottom w:val="single" w:sz="4" w:space="0" w:color="auto"/>
              <w:right w:val="single" w:sz="4" w:space="0" w:color="auto"/>
            </w:tcBorders>
            <w:vAlign w:val="center"/>
          </w:tcPr>
          <w:p w14:paraId="2D24DF44" w14:textId="77777777" w:rsidR="00387E20" w:rsidRPr="008C01FD" w:rsidRDefault="00387E20" w:rsidP="00297267">
            <w:pPr>
              <w:spacing w:line="360" w:lineRule="auto"/>
              <w:jc w:val="center"/>
              <w:rPr>
                <w:rFonts w:asciiTheme="minorEastAsia" w:hAnsiTheme="minorEastAsia"/>
                <w:b/>
                <w:sz w:val="24"/>
              </w:rPr>
            </w:pPr>
            <w:r w:rsidRPr="008C01FD">
              <w:rPr>
                <w:rFonts w:asciiTheme="minorEastAsia" w:hAnsiTheme="minorEastAsia" w:hint="eastAsia"/>
                <w:b/>
                <w:sz w:val="24"/>
              </w:rPr>
              <w:t>供应商名称</w:t>
            </w:r>
          </w:p>
        </w:tc>
        <w:tc>
          <w:tcPr>
            <w:tcW w:w="6492" w:type="dxa"/>
            <w:tcBorders>
              <w:left w:val="single" w:sz="4" w:space="0" w:color="auto"/>
            </w:tcBorders>
          </w:tcPr>
          <w:p w14:paraId="7A95F137" w14:textId="77777777" w:rsidR="00387E20" w:rsidRPr="008C01FD" w:rsidRDefault="00387E20" w:rsidP="00297267">
            <w:pPr>
              <w:spacing w:line="360" w:lineRule="auto"/>
              <w:rPr>
                <w:rFonts w:asciiTheme="minorEastAsia" w:hAnsiTheme="minorEastAsia"/>
                <w:b/>
                <w:sz w:val="24"/>
              </w:rPr>
            </w:pPr>
          </w:p>
        </w:tc>
      </w:tr>
      <w:tr w:rsidR="00387E20" w:rsidRPr="008C01FD" w14:paraId="49AA48B3" w14:textId="77777777" w:rsidTr="00297267">
        <w:trPr>
          <w:trHeight w:val="775"/>
        </w:trPr>
        <w:tc>
          <w:tcPr>
            <w:tcW w:w="2633" w:type="dxa"/>
            <w:tcBorders>
              <w:top w:val="single" w:sz="4" w:space="0" w:color="auto"/>
              <w:left w:val="single" w:sz="4" w:space="0" w:color="auto"/>
              <w:bottom w:val="single" w:sz="4" w:space="0" w:color="auto"/>
              <w:right w:val="single" w:sz="4" w:space="0" w:color="auto"/>
            </w:tcBorders>
            <w:vAlign w:val="center"/>
          </w:tcPr>
          <w:p w14:paraId="5B617357" w14:textId="77777777" w:rsidR="00387E20" w:rsidRPr="008C01FD" w:rsidRDefault="003A2B60" w:rsidP="00297267">
            <w:pPr>
              <w:spacing w:line="360" w:lineRule="exact"/>
              <w:jc w:val="center"/>
              <w:rPr>
                <w:rFonts w:asciiTheme="minorEastAsia" w:hAnsiTheme="minorEastAsia"/>
                <w:b/>
                <w:sz w:val="24"/>
              </w:rPr>
            </w:pPr>
            <w:r w:rsidRPr="008C01FD">
              <w:rPr>
                <w:rFonts w:asciiTheme="minorEastAsia" w:hAnsiTheme="minorEastAsia" w:hint="eastAsia"/>
                <w:b/>
                <w:sz w:val="24"/>
              </w:rPr>
              <w:t>报价</w:t>
            </w:r>
            <w:r w:rsidR="00387E20" w:rsidRPr="008C01FD">
              <w:rPr>
                <w:rFonts w:asciiTheme="minorEastAsia" w:hAnsiTheme="minorEastAsia" w:hint="eastAsia"/>
                <w:b/>
                <w:sz w:val="24"/>
              </w:rPr>
              <w:t>范围</w:t>
            </w:r>
          </w:p>
        </w:tc>
        <w:tc>
          <w:tcPr>
            <w:tcW w:w="6492" w:type="dxa"/>
            <w:tcBorders>
              <w:left w:val="single" w:sz="4" w:space="0" w:color="auto"/>
            </w:tcBorders>
            <w:vAlign w:val="center"/>
          </w:tcPr>
          <w:p w14:paraId="4492AAAB" w14:textId="77777777" w:rsidR="00387E20" w:rsidRPr="008C01FD" w:rsidRDefault="00387E20" w:rsidP="00297267">
            <w:pPr>
              <w:widowControl/>
              <w:spacing w:line="360" w:lineRule="exact"/>
              <w:rPr>
                <w:rFonts w:asciiTheme="minorEastAsia" w:hAnsiTheme="minorEastAsia"/>
                <w:b/>
                <w:sz w:val="24"/>
              </w:rPr>
            </w:pPr>
            <w:r w:rsidRPr="008C01FD">
              <w:rPr>
                <w:rFonts w:asciiTheme="minorEastAsia" w:hAnsiTheme="minorEastAsia" w:hint="eastAsia"/>
                <w:sz w:val="24"/>
                <w:szCs w:val="28"/>
              </w:rPr>
              <w:t>全部</w:t>
            </w:r>
          </w:p>
        </w:tc>
      </w:tr>
      <w:tr w:rsidR="00387E20" w:rsidRPr="008C01FD" w14:paraId="18C05D88" w14:textId="77777777" w:rsidTr="00297267">
        <w:trPr>
          <w:trHeight w:val="1691"/>
        </w:trPr>
        <w:tc>
          <w:tcPr>
            <w:tcW w:w="2633" w:type="dxa"/>
            <w:tcBorders>
              <w:top w:val="single" w:sz="4" w:space="0" w:color="auto"/>
            </w:tcBorders>
            <w:vAlign w:val="center"/>
          </w:tcPr>
          <w:p w14:paraId="24B3C80E" w14:textId="77777777" w:rsidR="00387E20" w:rsidRPr="008C01FD" w:rsidRDefault="00387E20" w:rsidP="00297267">
            <w:pPr>
              <w:spacing w:line="360" w:lineRule="auto"/>
              <w:jc w:val="center"/>
              <w:rPr>
                <w:rFonts w:asciiTheme="minorEastAsia" w:hAnsiTheme="minorEastAsia"/>
                <w:b/>
                <w:sz w:val="24"/>
              </w:rPr>
            </w:pPr>
            <w:r w:rsidRPr="008C01FD">
              <w:rPr>
                <w:rFonts w:asciiTheme="minorEastAsia" w:hAnsiTheme="minorEastAsia" w:hint="eastAsia"/>
                <w:b/>
                <w:sz w:val="24"/>
              </w:rPr>
              <w:t>报价</w:t>
            </w:r>
          </w:p>
          <w:p w14:paraId="200E9070" w14:textId="77777777" w:rsidR="00387E20" w:rsidRPr="008C01FD" w:rsidRDefault="00387E20" w:rsidP="00297267">
            <w:pPr>
              <w:spacing w:line="360" w:lineRule="auto"/>
              <w:jc w:val="center"/>
              <w:rPr>
                <w:rFonts w:asciiTheme="minorEastAsia" w:hAnsiTheme="minorEastAsia"/>
                <w:b/>
                <w:sz w:val="24"/>
              </w:rPr>
            </w:pPr>
            <w:r w:rsidRPr="008C01FD">
              <w:rPr>
                <w:rFonts w:asciiTheme="minorEastAsia" w:hAnsiTheme="minorEastAsia" w:hint="eastAsia"/>
                <w:b/>
                <w:sz w:val="24"/>
              </w:rPr>
              <w:t>（详见备注说明）</w:t>
            </w:r>
          </w:p>
        </w:tc>
        <w:tc>
          <w:tcPr>
            <w:tcW w:w="6492" w:type="dxa"/>
            <w:vAlign w:val="center"/>
          </w:tcPr>
          <w:p w14:paraId="69C7D9DF" w14:textId="77777777" w:rsidR="00387E20" w:rsidRPr="008C01FD" w:rsidRDefault="00387E20" w:rsidP="00297267">
            <w:pPr>
              <w:snapToGrid w:val="0"/>
              <w:spacing w:line="360" w:lineRule="auto"/>
              <w:rPr>
                <w:rFonts w:asciiTheme="minorEastAsia" w:hAnsiTheme="minorEastAsia"/>
                <w:sz w:val="24"/>
                <w:szCs w:val="28"/>
              </w:rPr>
            </w:pPr>
          </w:p>
          <w:p w14:paraId="32FE4144" w14:textId="1FA1523C" w:rsidR="00387E20" w:rsidRPr="008C01FD" w:rsidRDefault="00387E20" w:rsidP="00297267">
            <w:pPr>
              <w:snapToGrid w:val="0"/>
              <w:spacing w:line="360" w:lineRule="auto"/>
              <w:rPr>
                <w:rFonts w:asciiTheme="minorEastAsia" w:hAnsiTheme="minorEastAsia"/>
                <w:bCs/>
                <w:sz w:val="24"/>
                <w:u w:val="single"/>
              </w:rPr>
            </w:pPr>
            <w:r w:rsidRPr="008C01FD">
              <w:rPr>
                <w:rFonts w:asciiTheme="minorEastAsia" w:hAnsiTheme="minorEastAsia" w:hint="eastAsia"/>
                <w:bCs/>
                <w:sz w:val="24"/>
              </w:rPr>
              <w:t>人民币大写：</w:t>
            </w:r>
          </w:p>
          <w:p w14:paraId="5F1A8DD7" w14:textId="77777777" w:rsidR="00387E20" w:rsidRPr="008C01FD" w:rsidRDefault="00387E20" w:rsidP="00297267">
            <w:pPr>
              <w:snapToGrid w:val="0"/>
              <w:spacing w:line="360" w:lineRule="auto"/>
              <w:rPr>
                <w:rFonts w:asciiTheme="minorEastAsia" w:hAnsiTheme="minorEastAsia"/>
                <w:b/>
                <w:sz w:val="24"/>
              </w:rPr>
            </w:pPr>
          </w:p>
        </w:tc>
      </w:tr>
      <w:tr w:rsidR="00387E20" w:rsidRPr="008C01FD" w14:paraId="5BDF749D" w14:textId="77777777" w:rsidTr="00297267">
        <w:trPr>
          <w:trHeight w:val="2587"/>
        </w:trPr>
        <w:tc>
          <w:tcPr>
            <w:tcW w:w="2633" w:type="dxa"/>
            <w:vAlign w:val="center"/>
          </w:tcPr>
          <w:p w14:paraId="26D0D784" w14:textId="77777777" w:rsidR="00387E20" w:rsidRPr="008C01FD" w:rsidRDefault="00387E20" w:rsidP="00297267">
            <w:pPr>
              <w:spacing w:line="360" w:lineRule="auto"/>
              <w:jc w:val="center"/>
              <w:rPr>
                <w:rFonts w:asciiTheme="minorEastAsia" w:hAnsiTheme="minorEastAsia"/>
                <w:b/>
                <w:sz w:val="24"/>
              </w:rPr>
            </w:pPr>
            <w:r w:rsidRPr="008C01FD">
              <w:rPr>
                <w:rFonts w:asciiTheme="minorEastAsia" w:hAnsiTheme="minorEastAsia" w:hint="eastAsia"/>
                <w:b/>
                <w:sz w:val="24"/>
              </w:rPr>
              <w:t>备注说明</w:t>
            </w:r>
          </w:p>
        </w:tc>
        <w:tc>
          <w:tcPr>
            <w:tcW w:w="6492" w:type="dxa"/>
          </w:tcPr>
          <w:p w14:paraId="34E8A3C4" w14:textId="77777777" w:rsidR="00387E20" w:rsidRPr="008C01FD" w:rsidRDefault="00387E20" w:rsidP="00297267">
            <w:pPr>
              <w:spacing w:line="360" w:lineRule="auto"/>
              <w:rPr>
                <w:rFonts w:asciiTheme="minorEastAsia" w:hAnsiTheme="minorEastAsia"/>
                <w:b/>
                <w:sz w:val="24"/>
              </w:rPr>
            </w:pPr>
          </w:p>
        </w:tc>
      </w:tr>
    </w:tbl>
    <w:p w14:paraId="26897FC8" w14:textId="3FC9939D" w:rsidR="00387E20" w:rsidRPr="008C01FD" w:rsidRDefault="00387E20" w:rsidP="00387E20">
      <w:pPr>
        <w:snapToGrid w:val="0"/>
        <w:spacing w:line="360" w:lineRule="auto"/>
        <w:rPr>
          <w:rFonts w:asciiTheme="minorEastAsia" w:hAnsiTheme="minorEastAsia"/>
          <w:b/>
          <w:sz w:val="24"/>
        </w:rPr>
      </w:pPr>
      <w:r w:rsidRPr="008C01FD">
        <w:rPr>
          <w:rFonts w:asciiTheme="minorEastAsia" w:hAnsiTheme="minorEastAsia" w:hint="eastAsia"/>
          <w:b/>
          <w:sz w:val="24"/>
        </w:rPr>
        <w:t>供应商签章：</w:t>
      </w:r>
    </w:p>
    <w:p w14:paraId="03F7DFD8" w14:textId="50BC575D" w:rsidR="00387E20" w:rsidRPr="008C01FD" w:rsidRDefault="00387E20" w:rsidP="00387E20">
      <w:pPr>
        <w:snapToGrid w:val="0"/>
        <w:spacing w:line="360" w:lineRule="auto"/>
        <w:ind w:left="5550"/>
        <w:jc w:val="center"/>
        <w:rPr>
          <w:rFonts w:asciiTheme="minorEastAsia" w:hAnsiTheme="minorEastAsia"/>
          <w:sz w:val="24"/>
        </w:rPr>
      </w:pPr>
      <w:r w:rsidRPr="008C01FD">
        <w:rPr>
          <w:rFonts w:asciiTheme="minorEastAsia" w:hAnsiTheme="minorEastAsia" w:hint="eastAsia"/>
          <w:sz w:val="24"/>
        </w:rPr>
        <w:t>年月日</w:t>
      </w:r>
    </w:p>
    <w:p w14:paraId="5753202F" w14:textId="77777777" w:rsidR="00387E20" w:rsidRPr="008C01FD" w:rsidRDefault="00387E20" w:rsidP="00387E20">
      <w:pPr>
        <w:adjustRightInd w:val="0"/>
        <w:snapToGrid w:val="0"/>
        <w:spacing w:line="360" w:lineRule="auto"/>
        <w:rPr>
          <w:rFonts w:asciiTheme="minorEastAsia" w:hAnsiTheme="minorEastAsia"/>
          <w:b/>
          <w:bCs/>
          <w:sz w:val="24"/>
          <w:szCs w:val="28"/>
        </w:rPr>
      </w:pPr>
      <w:r w:rsidRPr="008C01FD">
        <w:rPr>
          <w:rFonts w:asciiTheme="minorEastAsia" w:hAnsiTheme="minorEastAsia" w:hint="eastAsia"/>
          <w:b/>
          <w:bCs/>
          <w:sz w:val="24"/>
          <w:szCs w:val="28"/>
        </w:rPr>
        <w:t>注：</w:t>
      </w:r>
    </w:p>
    <w:p w14:paraId="2B068630" w14:textId="77777777" w:rsidR="00387E20" w:rsidRPr="008C01FD" w:rsidRDefault="00387E20" w:rsidP="00387E20">
      <w:pPr>
        <w:adjustRightInd w:val="0"/>
        <w:snapToGrid w:val="0"/>
        <w:spacing w:line="360" w:lineRule="auto"/>
        <w:ind w:firstLineChars="200" w:firstLine="482"/>
        <w:rPr>
          <w:rFonts w:asciiTheme="minorEastAsia" w:hAnsiTheme="minorEastAsia"/>
          <w:sz w:val="24"/>
        </w:rPr>
      </w:pPr>
      <w:r w:rsidRPr="008C01FD">
        <w:rPr>
          <w:rFonts w:asciiTheme="minorEastAsia" w:hAnsiTheme="minorEastAsia" w:hint="eastAsia"/>
          <w:b/>
          <w:bCs/>
          <w:sz w:val="24"/>
          <w:szCs w:val="28"/>
        </w:rPr>
        <w:t>1、本表内容根据</w:t>
      </w:r>
      <w:r w:rsidR="00912723" w:rsidRPr="008C01FD">
        <w:rPr>
          <w:rFonts w:asciiTheme="minorEastAsia" w:hAnsiTheme="minorEastAsia" w:hint="eastAsia"/>
          <w:b/>
          <w:bCs/>
          <w:sz w:val="24"/>
          <w:szCs w:val="28"/>
        </w:rPr>
        <w:t>采购</w:t>
      </w:r>
      <w:r w:rsidRPr="008C01FD">
        <w:rPr>
          <w:rFonts w:asciiTheme="minorEastAsia" w:hAnsiTheme="minorEastAsia" w:hint="eastAsia"/>
          <w:b/>
          <w:bCs/>
          <w:sz w:val="24"/>
          <w:szCs w:val="28"/>
        </w:rPr>
        <w:t>文件要求包括了服务及其配套的设计、采购、制造、检测、试验、运输、保险、仓储、税费以及现场落地、安装及安装耗损、调试、验收、培训、技术服务（包括技术资料、图纸的提供）质保期内的售后服务保障等所有费用。</w:t>
      </w:r>
    </w:p>
    <w:p w14:paraId="3456B47B" w14:textId="77777777" w:rsidR="00387E20" w:rsidRPr="008C01FD" w:rsidRDefault="00387E20" w:rsidP="00387E20">
      <w:pPr>
        <w:adjustRightInd w:val="0"/>
        <w:snapToGrid w:val="0"/>
        <w:spacing w:line="360" w:lineRule="auto"/>
        <w:ind w:firstLineChars="200" w:firstLine="482"/>
        <w:rPr>
          <w:rFonts w:asciiTheme="minorEastAsia" w:hAnsiTheme="minorEastAsia"/>
          <w:b/>
          <w:bCs/>
          <w:sz w:val="24"/>
          <w:szCs w:val="28"/>
        </w:rPr>
      </w:pPr>
      <w:r w:rsidRPr="008C01FD">
        <w:rPr>
          <w:rFonts w:asciiTheme="minorEastAsia" w:hAnsiTheme="minorEastAsia" w:hint="eastAsia"/>
          <w:b/>
          <w:bCs/>
          <w:sz w:val="24"/>
          <w:szCs w:val="28"/>
        </w:rPr>
        <w:t>2、特殊事项在备注中注明。</w:t>
      </w:r>
    </w:p>
    <w:p w14:paraId="7D56B2BD" w14:textId="77777777" w:rsidR="008B30D8" w:rsidRPr="008C01FD" w:rsidRDefault="00387E20" w:rsidP="00387E20">
      <w:pPr>
        <w:adjustRightInd w:val="0"/>
        <w:snapToGrid w:val="0"/>
        <w:spacing w:line="360" w:lineRule="auto"/>
        <w:ind w:firstLineChars="200" w:firstLine="482"/>
        <w:rPr>
          <w:rFonts w:asciiTheme="minorEastAsia" w:hAnsiTheme="minorEastAsia"/>
          <w:b/>
          <w:bCs/>
          <w:sz w:val="24"/>
          <w:szCs w:val="28"/>
        </w:rPr>
      </w:pPr>
      <w:r w:rsidRPr="008C01FD">
        <w:rPr>
          <w:rFonts w:asciiTheme="minorEastAsia" w:hAnsiTheme="minorEastAsia" w:hint="eastAsia"/>
          <w:b/>
          <w:bCs/>
          <w:sz w:val="24"/>
          <w:szCs w:val="28"/>
        </w:rPr>
        <w:t>3、供应商应根据其响应文件中报价表的内容填写唱标信息，唱</w:t>
      </w:r>
      <w:proofErr w:type="gramStart"/>
      <w:r w:rsidRPr="008C01FD">
        <w:rPr>
          <w:rFonts w:asciiTheme="minorEastAsia" w:hAnsiTheme="minorEastAsia" w:hint="eastAsia"/>
          <w:b/>
          <w:bCs/>
          <w:sz w:val="24"/>
          <w:szCs w:val="28"/>
        </w:rPr>
        <w:t>标信息</w:t>
      </w:r>
      <w:proofErr w:type="gramEnd"/>
      <w:r w:rsidRPr="008C01FD">
        <w:rPr>
          <w:rFonts w:asciiTheme="minorEastAsia" w:hAnsiTheme="minorEastAsia" w:hint="eastAsia"/>
          <w:b/>
          <w:bCs/>
          <w:sz w:val="24"/>
          <w:szCs w:val="28"/>
        </w:rPr>
        <w:t>不作为评审的依据。唱</w:t>
      </w:r>
      <w:proofErr w:type="gramStart"/>
      <w:r w:rsidRPr="008C01FD">
        <w:rPr>
          <w:rFonts w:asciiTheme="minorEastAsia" w:hAnsiTheme="minorEastAsia" w:hint="eastAsia"/>
          <w:b/>
          <w:bCs/>
          <w:sz w:val="24"/>
          <w:szCs w:val="28"/>
        </w:rPr>
        <w:t>标信息</w:t>
      </w:r>
      <w:proofErr w:type="gramEnd"/>
      <w:r w:rsidRPr="008C01FD">
        <w:rPr>
          <w:rFonts w:asciiTheme="minorEastAsia" w:hAnsiTheme="minorEastAsia" w:hint="eastAsia"/>
          <w:b/>
          <w:bCs/>
          <w:sz w:val="24"/>
          <w:szCs w:val="28"/>
        </w:rPr>
        <w:t>与报价表不一致的，</w:t>
      </w:r>
      <w:r w:rsidRPr="008C01FD">
        <w:rPr>
          <w:rFonts w:asciiTheme="minorEastAsia" w:hAnsiTheme="minorEastAsia"/>
          <w:b/>
          <w:bCs/>
          <w:sz w:val="24"/>
          <w:szCs w:val="28"/>
        </w:rPr>
        <w:t>以</w:t>
      </w:r>
      <w:r w:rsidRPr="008C01FD">
        <w:rPr>
          <w:rFonts w:asciiTheme="minorEastAsia" w:hAnsiTheme="minorEastAsia" w:hint="eastAsia"/>
          <w:b/>
          <w:bCs/>
          <w:sz w:val="24"/>
          <w:szCs w:val="28"/>
        </w:rPr>
        <w:t>报价表为准。</w:t>
      </w:r>
    </w:p>
    <w:p w14:paraId="695EE3B8" w14:textId="77777777" w:rsidR="000F72A7" w:rsidRDefault="000F72A7">
      <w:pPr>
        <w:widowControl/>
        <w:jc w:val="left"/>
        <w:rPr>
          <w:rFonts w:asciiTheme="minorEastAsia" w:hAnsiTheme="minorEastAsia"/>
          <w:b/>
          <w:sz w:val="28"/>
          <w:szCs w:val="28"/>
        </w:rPr>
      </w:pPr>
      <w:bookmarkStart w:id="1" w:name="_Toc461053086"/>
      <w:bookmarkStart w:id="2" w:name="_Toc461056631"/>
      <w:bookmarkStart w:id="3" w:name="_Toc519869826"/>
      <w:r>
        <w:rPr>
          <w:rFonts w:asciiTheme="minorEastAsia" w:hAnsiTheme="minorEastAsia"/>
          <w:b/>
          <w:sz w:val="28"/>
          <w:szCs w:val="28"/>
        </w:rPr>
        <w:br w:type="page"/>
      </w:r>
    </w:p>
    <w:p w14:paraId="0213F79F" w14:textId="618FEC08" w:rsidR="0056263A" w:rsidRPr="008C01FD" w:rsidRDefault="00CB2176" w:rsidP="003732CF">
      <w:pPr>
        <w:jc w:val="left"/>
        <w:outlineLvl w:val="0"/>
        <w:rPr>
          <w:rFonts w:asciiTheme="minorEastAsia" w:hAnsiTheme="minorEastAsia"/>
          <w:b/>
          <w:sz w:val="28"/>
          <w:szCs w:val="28"/>
        </w:rPr>
      </w:pPr>
      <w:r w:rsidRPr="008C01FD">
        <w:rPr>
          <w:rFonts w:asciiTheme="minorEastAsia" w:hAnsiTheme="minorEastAsia" w:hint="eastAsia"/>
          <w:b/>
          <w:sz w:val="28"/>
          <w:szCs w:val="28"/>
        </w:rPr>
        <w:lastRenderedPageBreak/>
        <w:t>附件</w:t>
      </w:r>
      <w:bookmarkEnd w:id="1"/>
      <w:bookmarkEnd w:id="2"/>
      <w:bookmarkEnd w:id="3"/>
      <w:r w:rsidRPr="008C01FD">
        <w:rPr>
          <w:rFonts w:asciiTheme="minorEastAsia" w:hAnsiTheme="minorEastAsia" w:hint="eastAsia"/>
          <w:b/>
          <w:sz w:val="28"/>
          <w:szCs w:val="28"/>
        </w:rPr>
        <w:t>3：</w:t>
      </w:r>
    </w:p>
    <w:p w14:paraId="530F4515" w14:textId="77777777" w:rsidR="0056263A" w:rsidRPr="008C01FD" w:rsidRDefault="0056263A" w:rsidP="0039085D">
      <w:pPr>
        <w:jc w:val="center"/>
        <w:outlineLvl w:val="0"/>
        <w:rPr>
          <w:rFonts w:asciiTheme="minorEastAsia" w:hAnsiTheme="minorEastAsia"/>
          <w:b/>
          <w:sz w:val="28"/>
          <w:szCs w:val="28"/>
        </w:rPr>
      </w:pPr>
      <w:r w:rsidRPr="008C01FD">
        <w:rPr>
          <w:rFonts w:asciiTheme="minorEastAsia" w:hAnsiTheme="minorEastAsia" w:hint="eastAsia"/>
          <w:b/>
          <w:sz w:val="28"/>
          <w:szCs w:val="28"/>
        </w:rPr>
        <w:t>供应</w:t>
      </w:r>
      <w:proofErr w:type="gramStart"/>
      <w:r w:rsidRPr="008C01FD">
        <w:rPr>
          <w:rFonts w:asciiTheme="minorEastAsia" w:hAnsiTheme="minorEastAsia" w:hint="eastAsia"/>
          <w:b/>
          <w:sz w:val="28"/>
          <w:szCs w:val="28"/>
        </w:rPr>
        <w:t>商综合</w:t>
      </w:r>
      <w:proofErr w:type="gramEnd"/>
      <w:r w:rsidRPr="008C01FD">
        <w:rPr>
          <w:rFonts w:asciiTheme="minorEastAsia" w:hAnsiTheme="minorEastAsia" w:hint="eastAsia"/>
          <w:b/>
          <w:sz w:val="28"/>
          <w:szCs w:val="28"/>
        </w:rPr>
        <w:t>情况简介</w:t>
      </w:r>
    </w:p>
    <w:p w14:paraId="0BDA2AEC" w14:textId="77777777" w:rsidR="0056263A" w:rsidRPr="008C01FD" w:rsidRDefault="0056263A" w:rsidP="0056263A">
      <w:pPr>
        <w:spacing w:line="500" w:lineRule="exact"/>
        <w:jc w:val="center"/>
        <w:rPr>
          <w:rFonts w:asciiTheme="minorEastAsia" w:hAnsiTheme="minorEastAsia"/>
          <w:sz w:val="24"/>
        </w:rPr>
      </w:pPr>
      <w:r w:rsidRPr="008C01FD">
        <w:rPr>
          <w:rFonts w:asciiTheme="minorEastAsia" w:hAnsiTheme="minorEastAsia" w:hint="eastAsia"/>
          <w:sz w:val="24"/>
        </w:rPr>
        <w:t>(供应商可自行制作格式)</w:t>
      </w:r>
    </w:p>
    <w:p w14:paraId="4BAD669E" w14:textId="77777777" w:rsidR="0056263A" w:rsidRPr="008C01FD" w:rsidRDefault="0056263A" w:rsidP="0056263A">
      <w:pPr>
        <w:spacing w:line="500" w:lineRule="exact"/>
        <w:jc w:val="center"/>
        <w:rPr>
          <w:rFonts w:asciiTheme="minorEastAsia" w:hAnsiTheme="minorEastAsia"/>
          <w:sz w:val="24"/>
        </w:rPr>
      </w:pPr>
    </w:p>
    <w:p w14:paraId="56468ECB" w14:textId="77777777" w:rsidR="0056263A" w:rsidRPr="008C01FD" w:rsidRDefault="0056263A" w:rsidP="0056263A">
      <w:pPr>
        <w:spacing w:line="500" w:lineRule="exact"/>
        <w:jc w:val="center"/>
        <w:rPr>
          <w:rFonts w:asciiTheme="minorEastAsia" w:hAnsiTheme="minorEastAsia"/>
          <w:sz w:val="24"/>
        </w:rPr>
      </w:pPr>
    </w:p>
    <w:p w14:paraId="6BE0E1F4" w14:textId="77777777" w:rsidR="0056263A" w:rsidRPr="008C01FD" w:rsidRDefault="0056263A" w:rsidP="0056263A">
      <w:pPr>
        <w:spacing w:line="500" w:lineRule="exact"/>
        <w:jc w:val="center"/>
        <w:rPr>
          <w:rFonts w:asciiTheme="minorEastAsia" w:hAnsiTheme="minorEastAsia"/>
          <w:sz w:val="24"/>
        </w:rPr>
      </w:pPr>
    </w:p>
    <w:p w14:paraId="2D49302C" w14:textId="77777777" w:rsidR="0056263A" w:rsidRPr="008C01FD" w:rsidRDefault="0056263A" w:rsidP="0056263A">
      <w:pPr>
        <w:spacing w:line="500" w:lineRule="exact"/>
        <w:jc w:val="center"/>
        <w:rPr>
          <w:rFonts w:asciiTheme="minorEastAsia" w:hAnsiTheme="minorEastAsia"/>
          <w:sz w:val="24"/>
        </w:rPr>
      </w:pPr>
    </w:p>
    <w:p w14:paraId="6BC9DC6D" w14:textId="77777777" w:rsidR="0056263A" w:rsidRPr="008C01FD" w:rsidRDefault="0056263A" w:rsidP="0056263A">
      <w:pPr>
        <w:spacing w:line="500" w:lineRule="exact"/>
        <w:jc w:val="center"/>
        <w:rPr>
          <w:rFonts w:asciiTheme="minorEastAsia" w:hAnsiTheme="minorEastAsia"/>
          <w:sz w:val="24"/>
        </w:rPr>
      </w:pPr>
    </w:p>
    <w:p w14:paraId="3A1A36A3" w14:textId="77777777" w:rsidR="0056263A" w:rsidRPr="008C01FD" w:rsidRDefault="0056263A" w:rsidP="0056263A">
      <w:pPr>
        <w:spacing w:line="500" w:lineRule="exact"/>
        <w:jc w:val="center"/>
        <w:rPr>
          <w:rFonts w:asciiTheme="minorEastAsia" w:hAnsiTheme="minorEastAsia"/>
          <w:sz w:val="24"/>
        </w:rPr>
      </w:pPr>
    </w:p>
    <w:p w14:paraId="1AAEDA91" w14:textId="77777777" w:rsidR="0056263A" w:rsidRPr="008C01FD" w:rsidRDefault="0056263A" w:rsidP="0056263A">
      <w:pPr>
        <w:spacing w:line="500" w:lineRule="exact"/>
        <w:jc w:val="center"/>
        <w:rPr>
          <w:rFonts w:asciiTheme="minorEastAsia" w:hAnsiTheme="minorEastAsia"/>
          <w:sz w:val="24"/>
        </w:rPr>
      </w:pPr>
    </w:p>
    <w:p w14:paraId="4103ADDD" w14:textId="77777777" w:rsidR="0056263A" w:rsidRPr="008C01FD" w:rsidRDefault="0056263A" w:rsidP="0056263A">
      <w:pPr>
        <w:spacing w:line="500" w:lineRule="exact"/>
        <w:jc w:val="center"/>
        <w:rPr>
          <w:rFonts w:asciiTheme="minorEastAsia" w:hAnsiTheme="minorEastAsia"/>
          <w:sz w:val="24"/>
        </w:rPr>
      </w:pPr>
    </w:p>
    <w:p w14:paraId="4531D22C" w14:textId="77777777" w:rsidR="0056263A" w:rsidRPr="008C01FD" w:rsidRDefault="0056263A" w:rsidP="0056263A">
      <w:pPr>
        <w:spacing w:line="500" w:lineRule="exact"/>
        <w:jc w:val="center"/>
        <w:rPr>
          <w:rFonts w:asciiTheme="minorEastAsia" w:hAnsiTheme="minorEastAsia"/>
          <w:sz w:val="24"/>
        </w:rPr>
      </w:pPr>
    </w:p>
    <w:p w14:paraId="2358C87D" w14:textId="77777777" w:rsidR="0056263A" w:rsidRPr="008C01FD" w:rsidRDefault="0056263A" w:rsidP="0056263A">
      <w:pPr>
        <w:spacing w:line="500" w:lineRule="exact"/>
        <w:jc w:val="center"/>
        <w:rPr>
          <w:rFonts w:asciiTheme="minorEastAsia" w:hAnsiTheme="minorEastAsia"/>
          <w:sz w:val="24"/>
        </w:rPr>
      </w:pPr>
    </w:p>
    <w:p w14:paraId="20102978" w14:textId="77777777" w:rsidR="0056263A" w:rsidRPr="008C01FD" w:rsidRDefault="0056263A" w:rsidP="0056263A">
      <w:pPr>
        <w:spacing w:line="500" w:lineRule="exact"/>
        <w:jc w:val="center"/>
        <w:rPr>
          <w:rFonts w:asciiTheme="minorEastAsia" w:hAnsiTheme="minorEastAsia"/>
          <w:sz w:val="24"/>
        </w:rPr>
      </w:pPr>
    </w:p>
    <w:p w14:paraId="2713B411" w14:textId="77777777" w:rsidR="0056263A" w:rsidRPr="008C01FD" w:rsidRDefault="0056263A" w:rsidP="0056263A">
      <w:pPr>
        <w:spacing w:line="500" w:lineRule="exact"/>
        <w:jc w:val="center"/>
        <w:rPr>
          <w:rFonts w:asciiTheme="minorEastAsia" w:hAnsiTheme="minorEastAsia"/>
          <w:sz w:val="24"/>
        </w:rPr>
      </w:pPr>
    </w:p>
    <w:p w14:paraId="39EFB0FD" w14:textId="77777777" w:rsidR="0056263A" w:rsidRPr="008C01FD" w:rsidRDefault="0056263A" w:rsidP="0056263A">
      <w:pPr>
        <w:spacing w:line="500" w:lineRule="exact"/>
        <w:jc w:val="center"/>
        <w:rPr>
          <w:rFonts w:asciiTheme="minorEastAsia" w:hAnsiTheme="minorEastAsia"/>
          <w:sz w:val="24"/>
        </w:rPr>
      </w:pPr>
    </w:p>
    <w:p w14:paraId="3B65B852" w14:textId="77777777" w:rsidR="0056263A" w:rsidRPr="008C01FD" w:rsidRDefault="0056263A" w:rsidP="0056263A">
      <w:pPr>
        <w:spacing w:line="500" w:lineRule="exact"/>
        <w:jc w:val="center"/>
        <w:rPr>
          <w:rFonts w:asciiTheme="minorEastAsia" w:hAnsiTheme="minorEastAsia"/>
          <w:sz w:val="24"/>
        </w:rPr>
      </w:pPr>
    </w:p>
    <w:p w14:paraId="485CF688" w14:textId="77777777" w:rsidR="0056263A" w:rsidRPr="008C01FD" w:rsidRDefault="0056263A" w:rsidP="0056263A">
      <w:pPr>
        <w:spacing w:line="500" w:lineRule="exact"/>
        <w:jc w:val="center"/>
        <w:rPr>
          <w:rFonts w:asciiTheme="minorEastAsia" w:hAnsiTheme="minorEastAsia"/>
          <w:sz w:val="24"/>
        </w:rPr>
      </w:pPr>
    </w:p>
    <w:p w14:paraId="316AA9F5" w14:textId="77777777" w:rsidR="0056263A" w:rsidRPr="008C01FD" w:rsidRDefault="0056263A" w:rsidP="0056263A">
      <w:pPr>
        <w:spacing w:line="500" w:lineRule="exact"/>
        <w:jc w:val="center"/>
        <w:rPr>
          <w:rFonts w:asciiTheme="minorEastAsia" w:hAnsiTheme="minorEastAsia"/>
          <w:sz w:val="24"/>
        </w:rPr>
      </w:pPr>
    </w:p>
    <w:p w14:paraId="6406DAB8" w14:textId="77777777" w:rsidR="0056263A" w:rsidRPr="008C01FD" w:rsidRDefault="0056263A" w:rsidP="0056263A">
      <w:pPr>
        <w:spacing w:line="500" w:lineRule="exact"/>
        <w:jc w:val="center"/>
        <w:rPr>
          <w:rFonts w:asciiTheme="minorEastAsia" w:hAnsiTheme="minorEastAsia"/>
          <w:sz w:val="24"/>
        </w:rPr>
      </w:pPr>
    </w:p>
    <w:p w14:paraId="76019FF4" w14:textId="77777777" w:rsidR="0056263A" w:rsidRPr="008C01FD" w:rsidRDefault="0056263A" w:rsidP="0056263A">
      <w:pPr>
        <w:spacing w:line="500" w:lineRule="exact"/>
        <w:jc w:val="center"/>
        <w:rPr>
          <w:rFonts w:asciiTheme="minorEastAsia" w:hAnsiTheme="minorEastAsia"/>
          <w:sz w:val="24"/>
        </w:rPr>
      </w:pPr>
    </w:p>
    <w:p w14:paraId="37624F0C" w14:textId="77777777" w:rsidR="0056263A" w:rsidRPr="008C01FD" w:rsidRDefault="0056263A" w:rsidP="0056263A">
      <w:pPr>
        <w:spacing w:line="500" w:lineRule="exact"/>
        <w:jc w:val="center"/>
        <w:rPr>
          <w:rFonts w:asciiTheme="minorEastAsia" w:hAnsiTheme="minorEastAsia"/>
          <w:sz w:val="24"/>
        </w:rPr>
      </w:pPr>
    </w:p>
    <w:p w14:paraId="517F5F7E" w14:textId="77777777" w:rsidR="0056263A" w:rsidRPr="008C01FD" w:rsidRDefault="0056263A" w:rsidP="0056263A">
      <w:pPr>
        <w:spacing w:line="500" w:lineRule="exact"/>
        <w:jc w:val="center"/>
        <w:rPr>
          <w:rFonts w:asciiTheme="minorEastAsia" w:hAnsiTheme="minorEastAsia"/>
          <w:sz w:val="24"/>
        </w:rPr>
      </w:pPr>
    </w:p>
    <w:p w14:paraId="1E7F4057" w14:textId="77777777" w:rsidR="0056263A" w:rsidRPr="008C01FD" w:rsidRDefault="0056263A" w:rsidP="0056263A">
      <w:pPr>
        <w:spacing w:line="500" w:lineRule="exact"/>
        <w:jc w:val="center"/>
        <w:rPr>
          <w:rFonts w:asciiTheme="minorEastAsia" w:hAnsiTheme="minorEastAsia"/>
          <w:sz w:val="24"/>
        </w:rPr>
      </w:pPr>
    </w:p>
    <w:p w14:paraId="12D3FBBC" w14:textId="77777777" w:rsidR="0056263A" w:rsidRPr="008C01FD" w:rsidRDefault="0056263A" w:rsidP="0056263A">
      <w:pPr>
        <w:spacing w:line="500" w:lineRule="exact"/>
        <w:jc w:val="center"/>
        <w:rPr>
          <w:rFonts w:asciiTheme="minorEastAsia" w:hAnsiTheme="minorEastAsia"/>
          <w:sz w:val="24"/>
        </w:rPr>
      </w:pPr>
    </w:p>
    <w:p w14:paraId="696D22A0" w14:textId="77777777" w:rsidR="0056263A" w:rsidRPr="008C01FD" w:rsidRDefault="0056263A" w:rsidP="0056263A">
      <w:pPr>
        <w:adjustRightInd w:val="0"/>
        <w:snapToGrid w:val="0"/>
        <w:spacing w:line="360" w:lineRule="auto"/>
        <w:ind w:firstLineChars="200" w:firstLine="560"/>
        <w:rPr>
          <w:rFonts w:asciiTheme="minorEastAsia" w:hAnsiTheme="minorEastAsia" w:cs="宋体"/>
          <w:sz w:val="28"/>
        </w:rPr>
      </w:pPr>
    </w:p>
    <w:p w14:paraId="1AD65155" w14:textId="64707794" w:rsidR="00293EDC" w:rsidRPr="008C01FD" w:rsidRDefault="000E4B08" w:rsidP="009E3485">
      <w:pPr>
        <w:jc w:val="left"/>
        <w:outlineLvl w:val="0"/>
        <w:rPr>
          <w:rFonts w:asciiTheme="minorEastAsia" w:hAnsiTheme="minorEastAsia"/>
          <w:b/>
          <w:sz w:val="28"/>
          <w:szCs w:val="28"/>
        </w:rPr>
      </w:pPr>
      <w:bookmarkStart w:id="4" w:name="_Toc461053096"/>
      <w:bookmarkStart w:id="5" w:name="_Toc461056638"/>
      <w:bookmarkStart w:id="6" w:name="_Toc519869833"/>
      <w:r w:rsidRPr="008C01FD">
        <w:rPr>
          <w:rFonts w:asciiTheme="minorEastAsia" w:hAnsiTheme="minorEastAsia" w:hint="eastAsia"/>
          <w:b/>
          <w:sz w:val="28"/>
          <w:szCs w:val="28"/>
        </w:rPr>
        <w:lastRenderedPageBreak/>
        <w:t>附件</w:t>
      </w:r>
      <w:bookmarkEnd w:id="4"/>
      <w:bookmarkEnd w:id="5"/>
      <w:bookmarkEnd w:id="6"/>
      <w:r w:rsidR="00CB2176" w:rsidRPr="008C01FD">
        <w:rPr>
          <w:rFonts w:asciiTheme="minorEastAsia" w:hAnsiTheme="minorEastAsia" w:hint="eastAsia"/>
          <w:b/>
          <w:sz w:val="28"/>
          <w:szCs w:val="28"/>
        </w:rPr>
        <w:t>4：</w:t>
      </w:r>
    </w:p>
    <w:p w14:paraId="2AFAF15D" w14:textId="77777777" w:rsidR="00293EDC" w:rsidRPr="008C01FD" w:rsidRDefault="00CB749C" w:rsidP="00293EDC">
      <w:pPr>
        <w:jc w:val="center"/>
        <w:outlineLvl w:val="0"/>
        <w:rPr>
          <w:rFonts w:asciiTheme="minorEastAsia" w:hAnsiTheme="minorEastAsia"/>
          <w:b/>
          <w:bCs/>
          <w:sz w:val="28"/>
        </w:rPr>
      </w:pPr>
      <w:r w:rsidRPr="008C01FD">
        <w:rPr>
          <w:rFonts w:asciiTheme="minorEastAsia" w:hAnsiTheme="minorEastAsia" w:hint="eastAsia"/>
          <w:b/>
          <w:bCs/>
          <w:sz w:val="28"/>
        </w:rPr>
        <w:t>询价</w:t>
      </w:r>
      <w:r w:rsidR="00293EDC" w:rsidRPr="008C01FD">
        <w:rPr>
          <w:rFonts w:asciiTheme="minorEastAsia" w:hAnsiTheme="minorEastAsia" w:hint="eastAsia"/>
          <w:b/>
          <w:bCs/>
          <w:sz w:val="28"/>
        </w:rPr>
        <w:t>响应函</w:t>
      </w:r>
    </w:p>
    <w:p w14:paraId="780A3B33" w14:textId="77777777" w:rsidR="00293EDC" w:rsidRPr="008C01FD" w:rsidRDefault="00293EDC" w:rsidP="00293EDC">
      <w:pPr>
        <w:pStyle w:val="ac"/>
        <w:spacing w:line="360" w:lineRule="auto"/>
        <w:ind w:leftChars="47" w:left="99"/>
        <w:jc w:val="left"/>
        <w:rPr>
          <w:rFonts w:asciiTheme="minorEastAsia" w:hAnsiTheme="minorEastAsia"/>
          <w:sz w:val="24"/>
        </w:rPr>
      </w:pPr>
      <w:r w:rsidRPr="008C01FD">
        <w:rPr>
          <w:rFonts w:asciiTheme="minorEastAsia" w:hAnsiTheme="minorEastAsia" w:hint="eastAsia"/>
          <w:sz w:val="24"/>
        </w:rPr>
        <w:t>致：合肥市图书馆</w:t>
      </w:r>
    </w:p>
    <w:p w14:paraId="3B8DF921" w14:textId="19081440" w:rsidR="00293EDC" w:rsidRPr="008C01FD" w:rsidRDefault="00293EDC" w:rsidP="00293EDC">
      <w:pPr>
        <w:spacing w:line="360" w:lineRule="auto"/>
        <w:ind w:firstLineChars="200" w:firstLine="480"/>
        <w:rPr>
          <w:rFonts w:asciiTheme="minorEastAsia" w:hAnsiTheme="minorEastAsia"/>
          <w:dstrike/>
          <w:sz w:val="24"/>
        </w:rPr>
      </w:pPr>
      <w:r w:rsidRPr="008C01FD">
        <w:rPr>
          <w:rFonts w:asciiTheme="minorEastAsia" w:hAnsiTheme="minorEastAsia" w:hint="eastAsia"/>
          <w:sz w:val="24"/>
        </w:rPr>
        <w:t>根据贵方“”</w:t>
      </w:r>
      <w:r w:rsidR="008E7280" w:rsidRPr="008C01FD">
        <w:rPr>
          <w:rFonts w:asciiTheme="minorEastAsia" w:hAnsiTheme="minorEastAsia" w:hint="eastAsia"/>
          <w:sz w:val="24"/>
        </w:rPr>
        <w:t>采购询价</w:t>
      </w:r>
      <w:r w:rsidRPr="008C01FD">
        <w:rPr>
          <w:rFonts w:asciiTheme="minorEastAsia" w:hAnsiTheme="minorEastAsia" w:hint="eastAsia"/>
          <w:sz w:val="24"/>
        </w:rPr>
        <w:t>邀请公告，我方正式授权下述签字人（授权代表姓名）代表供应商（供应商全称）。据此函，我方</w:t>
      </w:r>
      <w:proofErr w:type="gramStart"/>
      <w:r w:rsidRPr="008C01FD">
        <w:rPr>
          <w:rFonts w:asciiTheme="minorEastAsia" w:hAnsiTheme="minorEastAsia" w:hint="eastAsia"/>
          <w:sz w:val="24"/>
        </w:rPr>
        <w:t>兹宣布</w:t>
      </w:r>
      <w:proofErr w:type="gramEnd"/>
      <w:r w:rsidRPr="008C01FD">
        <w:rPr>
          <w:rFonts w:asciiTheme="minorEastAsia" w:hAnsiTheme="minorEastAsia" w:hint="eastAsia"/>
          <w:sz w:val="24"/>
        </w:rPr>
        <w:t>同意如下：</w:t>
      </w:r>
    </w:p>
    <w:p w14:paraId="509B4C84"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1、如我公司成交，我公司承诺愿意按本次询价文件规定及最终报价承诺供货及安装。</w:t>
      </w:r>
    </w:p>
    <w:p w14:paraId="70D34283"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2、我方根据本次询价文件的规定，严格履行合同的责任和义务</w:t>
      </w:r>
      <w:r w:rsidRPr="008C01FD">
        <w:rPr>
          <w:rFonts w:asciiTheme="minorEastAsia" w:hAnsiTheme="minorEastAsia"/>
          <w:sz w:val="24"/>
        </w:rPr>
        <w:t>,</w:t>
      </w:r>
      <w:r w:rsidRPr="008C01FD">
        <w:rPr>
          <w:rFonts w:asciiTheme="minorEastAsia" w:hAnsiTheme="minorEastAsia" w:hint="eastAsia"/>
          <w:sz w:val="24"/>
        </w:rPr>
        <w:t>并保证于买方要求的日期内完成服务，并通过买方验收。</w:t>
      </w:r>
    </w:p>
    <w:p w14:paraId="73AB7E45"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3、我方承诺报价低于</w:t>
      </w:r>
      <w:r w:rsidRPr="008C01FD">
        <w:rPr>
          <w:rFonts w:asciiTheme="minorEastAsia" w:hAnsiTheme="minorEastAsia"/>
          <w:sz w:val="24"/>
        </w:rPr>
        <w:t>同类</w:t>
      </w:r>
      <w:r w:rsidRPr="008C01FD">
        <w:rPr>
          <w:rFonts w:asciiTheme="minorEastAsia" w:hAnsiTheme="minorEastAsia" w:hint="eastAsia"/>
          <w:sz w:val="24"/>
        </w:rPr>
        <w:t>货物和</w:t>
      </w:r>
      <w:r w:rsidRPr="008C01FD">
        <w:rPr>
          <w:rFonts w:asciiTheme="minorEastAsia" w:hAnsiTheme="minorEastAsia"/>
          <w:sz w:val="24"/>
        </w:rPr>
        <w:t>服务的市场平均价格。</w:t>
      </w:r>
    </w:p>
    <w:p w14:paraId="1517FF73"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4AFA549"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5、我方同意从供应商须知规定的询价日期起遵循本询价文件，并在供应商须知规定的询价有效期之前均具有约束力。</w:t>
      </w:r>
    </w:p>
    <w:p w14:paraId="7164B86F"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6、我方同意按贵方要求在询价现场规定时间内向贵方提供与其询价有关的任何证据或补充资料，否则，我方的响应文件可被贵方拒绝。</w:t>
      </w:r>
    </w:p>
    <w:p w14:paraId="40046F23"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7、我方完全理解贵方不一定接受最低报价的询价。</w:t>
      </w:r>
    </w:p>
    <w:p w14:paraId="05287274"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8、我方同意询价文件规定的付款方式、</w:t>
      </w:r>
      <w:r w:rsidRPr="008C01FD">
        <w:rPr>
          <w:rFonts w:asciiTheme="minorEastAsia" w:hAnsiTheme="minorEastAsia"/>
          <w:sz w:val="24"/>
        </w:rPr>
        <w:t>免费</w:t>
      </w:r>
      <w:r w:rsidRPr="008C01FD">
        <w:rPr>
          <w:rFonts w:asciiTheme="minorEastAsia" w:hAnsiTheme="minorEastAsia" w:hint="eastAsia"/>
          <w:sz w:val="24"/>
        </w:rPr>
        <w:t>质保期限。</w:t>
      </w:r>
    </w:p>
    <w:p w14:paraId="7BBB6C5B" w14:textId="77777777" w:rsidR="005600C0" w:rsidRPr="008C01FD" w:rsidRDefault="005600C0" w:rsidP="005600C0">
      <w:pPr>
        <w:spacing w:line="360" w:lineRule="auto"/>
        <w:ind w:firstLineChars="200" w:firstLine="480"/>
        <w:rPr>
          <w:rFonts w:asciiTheme="minorEastAsia" w:hAnsiTheme="minorEastAsia"/>
          <w:sz w:val="24"/>
        </w:rPr>
      </w:pPr>
      <w:r w:rsidRPr="008C01FD">
        <w:rPr>
          <w:rFonts w:asciiTheme="minorEastAsia" w:hAnsiTheme="minorEastAsia" w:hint="eastAsia"/>
          <w:sz w:val="24"/>
        </w:rPr>
        <w:t>9、我方对响应文件中所提供资料、文件、证书及证件的真实性和有效性负责。</w:t>
      </w:r>
    </w:p>
    <w:p w14:paraId="6038E34E" w14:textId="7967579A" w:rsidR="002C0B73" w:rsidRPr="008C01FD" w:rsidRDefault="002C0B73">
      <w:pPr>
        <w:widowControl/>
        <w:jc w:val="left"/>
        <w:rPr>
          <w:rFonts w:asciiTheme="minorEastAsia" w:hAnsiTheme="minorEastAsia"/>
          <w:sz w:val="24"/>
        </w:rPr>
      </w:pPr>
      <w:r w:rsidRPr="008C01FD">
        <w:rPr>
          <w:rFonts w:asciiTheme="minorEastAsia" w:hAnsiTheme="minorEastAsia"/>
          <w:sz w:val="24"/>
        </w:rPr>
        <w:br w:type="page"/>
      </w:r>
    </w:p>
    <w:p w14:paraId="35E314DC" w14:textId="6D8F7A53" w:rsidR="002C0B73" w:rsidRPr="008C01FD" w:rsidRDefault="002C0B73" w:rsidP="002C0B73">
      <w:pPr>
        <w:pStyle w:val="af1"/>
        <w:jc w:val="left"/>
        <w:rPr>
          <w:rFonts w:asciiTheme="minorEastAsia" w:hAnsiTheme="minorEastAsia"/>
          <w:sz w:val="28"/>
          <w:szCs w:val="28"/>
        </w:rPr>
      </w:pPr>
      <w:bookmarkStart w:id="7" w:name="_Toc77870952"/>
      <w:r w:rsidRPr="008C01FD">
        <w:rPr>
          <w:rFonts w:asciiTheme="minorEastAsia" w:hAnsiTheme="minorEastAsia" w:hint="eastAsia"/>
          <w:sz w:val="28"/>
          <w:szCs w:val="28"/>
        </w:rPr>
        <w:lastRenderedPageBreak/>
        <w:t>附件</w:t>
      </w:r>
      <w:r w:rsidRPr="008C01FD">
        <w:rPr>
          <w:rFonts w:asciiTheme="minorEastAsia" w:hAnsiTheme="minorEastAsia"/>
          <w:sz w:val="28"/>
          <w:szCs w:val="28"/>
        </w:rPr>
        <w:t>5</w:t>
      </w:r>
      <w:r w:rsidRPr="008C01FD">
        <w:rPr>
          <w:rFonts w:asciiTheme="minorEastAsia" w:hAnsiTheme="minorEastAsia" w:hint="eastAsia"/>
          <w:sz w:val="28"/>
          <w:szCs w:val="28"/>
        </w:rPr>
        <w:t>：采购合同</w:t>
      </w:r>
      <w:bookmarkEnd w:id="7"/>
    </w:p>
    <w:p w14:paraId="63A40580" w14:textId="77777777" w:rsidR="002C0B73" w:rsidRPr="008C01FD" w:rsidRDefault="002C0B73" w:rsidP="002C0B73">
      <w:pPr>
        <w:pStyle w:val="21"/>
        <w:spacing w:line="360" w:lineRule="auto"/>
        <w:ind w:leftChars="222" w:left="466" w:firstLineChars="539" w:firstLine="1732"/>
        <w:rPr>
          <w:rFonts w:asciiTheme="minorEastAsia" w:hAnsiTheme="minorEastAsia"/>
          <w:sz w:val="22"/>
        </w:rPr>
      </w:pPr>
      <w:r w:rsidRPr="008C01FD">
        <w:rPr>
          <w:rFonts w:asciiTheme="minorEastAsia" w:hAnsiTheme="minorEastAsia" w:hint="eastAsia"/>
          <w:b/>
          <w:sz w:val="32"/>
          <w:szCs w:val="28"/>
        </w:rPr>
        <w:t>×××项目采购合同（仅供参考）</w:t>
      </w:r>
    </w:p>
    <w:p w14:paraId="2673E794" w14:textId="7A14917E" w:rsidR="002C0B73" w:rsidRPr="008C01FD" w:rsidRDefault="002C0B73" w:rsidP="002C0B73">
      <w:pPr>
        <w:spacing w:line="360" w:lineRule="auto"/>
        <w:jc w:val="left"/>
        <w:rPr>
          <w:rFonts w:asciiTheme="minorEastAsia" w:hAnsiTheme="minorEastAsia"/>
          <w:sz w:val="24"/>
        </w:rPr>
      </w:pPr>
      <w:r w:rsidRPr="008C01FD">
        <w:rPr>
          <w:rFonts w:asciiTheme="minorEastAsia" w:hAnsiTheme="minorEastAsia" w:hint="eastAsia"/>
          <w:sz w:val="24"/>
        </w:rPr>
        <w:t>项目编号：</w:t>
      </w:r>
    </w:p>
    <w:p w14:paraId="4787D7B5" w14:textId="5918114F" w:rsidR="002C0B73" w:rsidRPr="008C01FD" w:rsidRDefault="002C0B73" w:rsidP="002C0B73">
      <w:pPr>
        <w:spacing w:line="360" w:lineRule="auto"/>
        <w:rPr>
          <w:rFonts w:asciiTheme="minorEastAsia" w:hAnsiTheme="minorEastAsia"/>
          <w:sz w:val="24"/>
          <w:szCs w:val="20"/>
        </w:rPr>
      </w:pPr>
      <w:r w:rsidRPr="008C01FD">
        <w:rPr>
          <w:rFonts w:asciiTheme="minorEastAsia" w:hAnsiTheme="minorEastAsia" w:hint="eastAsia"/>
          <w:sz w:val="24"/>
          <w:szCs w:val="20"/>
        </w:rPr>
        <w:t>买方：XXXXXXXXXXXX</w:t>
      </w:r>
      <w:r w:rsidR="0085690D">
        <w:rPr>
          <w:rFonts w:asciiTheme="minorEastAsia" w:hAnsiTheme="minorEastAsia"/>
          <w:sz w:val="24"/>
          <w:szCs w:val="20"/>
        </w:rPr>
        <w:t xml:space="preserve">                           </w:t>
      </w:r>
      <w:r w:rsidRPr="008C01FD">
        <w:rPr>
          <w:rFonts w:asciiTheme="minorEastAsia" w:hAnsiTheme="minorEastAsia" w:hint="eastAsia"/>
          <w:sz w:val="24"/>
          <w:szCs w:val="20"/>
        </w:rPr>
        <w:t>电话：XXX-XXXXXX</w:t>
      </w:r>
    </w:p>
    <w:p w14:paraId="416B0469" w14:textId="27E19531" w:rsidR="002C0B73" w:rsidRPr="008C01FD" w:rsidRDefault="002C0B73" w:rsidP="002C0B73">
      <w:pPr>
        <w:spacing w:line="360" w:lineRule="auto"/>
        <w:rPr>
          <w:rFonts w:asciiTheme="minorEastAsia" w:hAnsiTheme="minorEastAsia"/>
          <w:sz w:val="24"/>
          <w:szCs w:val="20"/>
        </w:rPr>
      </w:pPr>
      <w:r w:rsidRPr="008C01FD">
        <w:rPr>
          <w:rFonts w:asciiTheme="minorEastAsia" w:hAnsiTheme="minorEastAsia" w:hint="eastAsia"/>
          <w:sz w:val="24"/>
          <w:szCs w:val="20"/>
        </w:rPr>
        <w:t>卖方：XXXXXXXXXXXX</w:t>
      </w:r>
      <w:r w:rsidR="0085690D">
        <w:rPr>
          <w:rFonts w:asciiTheme="minorEastAsia" w:hAnsiTheme="minorEastAsia"/>
          <w:sz w:val="24"/>
          <w:szCs w:val="20"/>
        </w:rPr>
        <w:t xml:space="preserve">                           </w:t>
      </w:r>
      <w:r w:rsidRPr="008C01FD">
        <w:rPr>
          <w:rFonts w:asciiTheme="minorEastAsia" w:hAnsiTheme="minorEastAsia" w:hint="eastAsia"/>
          <w:sz w:val="24"/>
          <w:szCs w:val="20"/>
        </w:rPr>
        <w:t>电话：XXX-XXXXXX</w:t>
      </w:r>
    </w:p>
    <w:p w14:paraId="4194F8D3"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一、总则</w:t>
      </w:r>
    </w:p>
    <w:p w14:paraId="0B1A97D7" w14:textId="3E944A8F" w:rsidR="002C0B73" w:rsidRPr="008C01FD" w:rsidRDefault="002C0B73" w:rsidP="0093653E">
      <w:pPr>
        <w:spacing w:line="360" w:lineRule="auto"/>
        <w:ind w:firstLineChars="200" w:firstLine="480"/>
        <w:rPr>
          <w:rFonts w:asciiTheme="minorEastAsia" w:hAnsiTheme="minorEastAsia"/>
          <w:sz w:val="24"/>
          <w:szCs w:val="20"/>
        </w:rPr>
      </w:pPr>
      <w:r w:rsidRPr="008C01FD">
        <w:rPr>
          <w:rFonts w:asciiTheme="minorEastAsia" w:hAnsiTheme="minorEastAsia" w:hint="eastAsia"/>
          <w:sz w:val="24"/>
          <w:szCs w:val="20"/>
        </w:rPr>
        <w:t>买方通过</w:t>
      </w:r>
      <w:r w:rsidR="0004123C" w:rsidRPr="008C01FD">
        <w:rPr>
          <w:rFonts w:asciiTheme="minorEastAsia" w:hAnsiTheme="minorEastAsia" w:hint="eastAsia"/>
          <w:sz w:val="24"/>
          <w:szCs w:val="20"/>
        </w:rPr>
        <w:t>公开询价</w:t>
      </w:r>
      <w:r w:rsidRPr="008C01FD">
        <w:rPr>
          <w:rFonts w:asciiTheme="minorEastAsia" w:hAnsiTheme="minorEastAsia" w:hint="eastAsia"/>
          <w:sz w:val="24"/>
          <w:szCs w:val="20"/>
        </w:rPr>
        <w:t>方式采购活动，经</w:t>
      </w:r>
      <w:r w:rsidRPr="008C01FD">
        <w:rPr>
          <w:rFonts w:asciiTheme="minorEastAsia" w:hAnsiTheme="minorEastAsia" w:hint="eastAsia"/>
          <w:sz w:val="24"/>
          <w:szCs w:val="20"/>
        </w:rPr>
        <w:t>询价</w:t>
      </w:r>
      <w:r w:rsidRPr="008C01FD">
        <w:rPr>
          <w:rFonts w:asciiTheme="minorEastAsia" w:hAnsiTheme="minorEastAsia" w:hint="eastAsia"/>
          <w:sz w:val="24"/>
          <w:szCs w:val="20"/>
        </w:rPr>
        <w:t>小组评审，决定将本项目采购合同授予卖方。为进一步明确双方的责任，确保合同的顺利履行，参照</w:t>
      </w:r>
      <w:r w:rsidRPr="008C01FD">
        <w:rPr>
          <w:rFonts w:asciiTheme="minorEastAsia" w:hAnsiTheme="minorEastAsia"/>
          <w:sz w:val="24"/>
          <w:szCs w:val="20"/>
        </w:rPr>
        <w:t>《中华人民共和国</w:t>
      </w:r>
      <w:r w:rsidRPr="008C01FD">
        <w:rPr>
          <w:rFonts w:asciiTheme="minorEastAsia" w:hAnsiTheme="minorEastAsia" w:hint="eastAsia"/>
          <w:sz w:val="24"/>
          <w:szCs w:val="20"/>
        </w:rPr>
        <w:t>政府采购</w:t>
      </w:r>
      <w:r w:rsidRPr="008C01FD">
        <w:rPr>
          <w:rFonts w:asciiTheme="minorEastAsia" w:hAnsiTheme="minorEastAsia"/>
          <w:sz w:val="24"/>
          <w:szCs w:val="20"/>
        </w:rPr>
        <w:t>法》</w:t>
      </w:r>
      <w:r w:rsidRPr="008C01FD">
        <w:rPr>
          <w:rFonts w:asciiTheme="minorEastAsia" w:hAnsiTheme="minorEastAsia" w:hint="eastAsia"/>
          <w:sz w:val="24"/>
          <w:szCs w:val="20"/>
        </w:rPr>
        <w:t>、</w:t>
      </w:r>
      <w:r w:rsidRPr="008C01FD">
        <w:rPr>
          <w:rFonts w:asciiTheme="minorEastAsia" w:hAnsiTheme="minorEastAsia"/>
          <w:sz w:val="24"/>
          <w:szCs w:val="20"/>
        </w:rPr>
        <w:t>《中华人民共和国</w:t>
      </w:r>
      <w:r w:rsidRPr="008C01FD">
        <w:rPr>
          <w:rFonts w:asciiTheme="minorEastAsia" w:hAnsiTheme="minorEastAsia" w:hint="eastAsia"/>
          <w:sz w:val="24"/>
          <w:szCs w:val="20"/>
        </w:rPr>
        <w:t>民法典</w:t>
      </w:r>
      <w:r w:rsidRPr="008C01FD">
        <w:rPr>
          <w:rFonts w:asciiTheme="minorEastAsia" w:hAnsiTheme="minorEastAsia"/>
          <w:sz w:val="24"/>
          <w:szCs w:val="20"/>
        </w:rPr>
        <w:t>》及有关法律规定，遵循平等、自愿、公平和诚实信用的原则，</w:t>
      </w:r>
      <w:r w:rsidRPr="008C01FD">
        <w:rPr>
          <w:rFonts w:asciiTheme="minorEastAsia" w:hAnsiTheme="minorEastAsia" w:hint="eastAsia"/>
          <w:sz w:val="24"/>
          <w:szCs w:val="20"/>
        </w:rPr>
        <w:t>买卖双方</w:t>
      </w:r>
      <w:r w:rsidRPr="008C01FD">
        <w:rPr>
          <w:rFonts w:asciiTheme="minorEastAsia" w:hAnsiTheme="minorEastAsia"/>
          <w:sz w:val="24"/>
          <w:szCs w:val="20"/>
        </w:rPr>
        <w:t>协商一致</w:t>
      </w:r>
      <w:r w:rsidRPr="008C01FD">
        <w:rPr>
          <w:rFonts w:asciiTheme="minorEastAsia" w:hAnsiTheme="minorEastAsia" w:hint="eastAsia"/>
          <w:sz w:val="24"/>
          <w:szCs w:val="20"/>
        </w:rPr>
        <w:t>同意按如下条款签订本合同：</w:t>
      </w:r>
    </w:p>
    <w:p w14:paraId="163FB6C6"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二、组成合同的文件</w:t>
      </w:r>
    </w:p>
    <w:p w14:paraId="25538F17" w14:textId="77777777" w:rsidR="002C0B73" w:rsidRPr="008C01FD" w:rsidRDefault="002C0B73" w:rsidP="002C0B73">
      <w:pPr>
        <w:spacing w:line="360" w:lineRule="auto"/>
        <w:ind w:firstLine="540"/>
        <w:rPr>
          <w:rFonts w:asciiTheme="minorEastAsia" w:hAnsiTheme="minorEastAsia"/>
          <w:bCs/>
          <w:sz w:val="24"/>
        </w:rPr>
      </w:pPr>
      <w:r w:rsidRPr="008C01FD">
        <w:rPr>
          <w:rFonts w:asciiTheme="minorEastAsia" w:hAnsiTheme="minorEastAsia" w:hint="eastAsia"/>
          <w:bCs/>
          <w:sz w:val="24"/>
        </w:rPr>
        <w:t>组成本合同的文件包括：</w:t>
      </w:r>
    </w:p>
    <w:p w14:paraId="11A531EF" w14:textId="77777777" w:rsidR="002C0B73" w:rsidRPr="008C01FD" w:rsidRDefault="002C0B73" w:rsidP="002C0B73">
      <w:pPr>
        <w:numPr>
          <w:ilvl w:val="0"/>
          <w:numId w:val="16"/>
        </w:numPr>
        <w:tabs>
          <w:tab w:val="left" w:pos="915"/>
          <w:tab w:val="left" w:pos="960"/>
        </w:tabs>
        <w:spacing w:line="360" w:lineRule="auto"/>
        <w:ind w:left="915" w:hanging="420"/>
        <w:rPr>
          <w:rFonts w:asciiTheme="minorEastAsia" w:hAnsiTheme="minorEastAsia"/>
          <w:bCs/>
          <w:sz w:val="24"/>
        </w:rPr>
      </w:pPr>
      <w:r w:rsidRPr="008C01FD">
        <w:rPr>
          <w:rFonts w:asciiTheme="minorEastAsia" w:hAnsiTheme="minorEastAsia" w:hint="eastAsia"/>
          <w:bCs/>
          <w:sz w:val="24"/>
        </w:rPr>
        <w:t>采购文件及答疑、更正公告</w:t>
      </w:r>
      <w:r w:rsidRPr="008C01FD">
        <w:rPr>
          <w:rFonts w:asciiTheme="minorEastAsia" w:hAnsiTheme="minorEastAsia"/>
          <w:bCs/>
          <w:sz w:val="24"/>
        </w:rPr>
        <w:t>;</w:t>
      </w:r>
    </w:p>
    <w:p w14:paraId="097969BB" w14:textId="77777777" w:rsidR="002C0B73" w:rsidRPr="008C01FD" w:rsidRDefault="002C0B73" w:rsidP="002C0B73">
      <w:pPr>
        <w:numPr>
          <w:ilvl w:val="0"/>
          <w:numId w:val="16"/>
        </w:numPr>
        <w:tabs>
          <w:tab w:val="left" w:pos="915"/>
          <w:tab w:val="left" w:pos="960"/>
        </w:tabs>
        <w:spacing w:line="360" w:lineRule="auto"/>
        <w:ind w:left="915" w:hanging="420"/>
        <w:rPr>
          <w:rFonts w:asciiTheme="minorEastAsia" w:hAnsiTheme="minorEastAsia"/>
          <w:bCs/>
          <w:sz w:val="24"/>
        </w:rPr>
      </w:pPr>
      <w:r w:rsidRPr="008C01FD">
        <w:rPr>
          <w:rFonts w:asciiTheme="minorEastAsia" w:hAnsiTheme="minorEastAsia" w:hint="eastAsia"/>
          <w:bCs/>
          <w:sz w:val="24"/>
        </w:rPr>
        <w:t>采购文件标准文本中的“合同条款”；</w:t>
      </w:r>
    </w:p>
    <w:p w14:paraId="11D9DE7D" w14:textId="77777777" w:rsidR="002C0B73" w:rsidRPr="008C01FD" w:rsidRDefault="002C0B73" w:rsidP="002C0B73">
      <w:pPr>
        <w:numPr>
          <w:ilvl w:val="0"/>
          <w:numId w:val="16"/>
        </w:numPr>
        <w:tabs>
          <w:tab w:val="left" w:pos="915"/>
          <w:tab w:val="left" w:pos="960"/>
        </w:tabs>
        <w:spacing w:line="360" w:lineRule="auto"/>
        <w:ind w:left="915" w:hanging="420"/>
        <w:rPr>
          <w:rFonts w:asciiTheme="minorEastAsia" w:hAnsiTheme="minorEastAsia"/>
          <w:bCs/>
          <w:sz w:val="24"/>
        </w:rPr>
      </w:pPr>
      <w:r w:rsidRPr="008C01FD">
        <w:rPr>
          <w:rFonts w:asciiTheme="minorEastAsia" w:hAnsiTheme="minorEastAsia"/>
          <w:bCs/>
          <w:sz w:val="24"/>
        </w:rPr>
        <w:t>中标</w:t>
      </w:r>
      <w:r w:rsidRPr="008C01FD">
        <w:rPr>
          <w:rFonts w:asciiTheme="minorEastAsia" w:hAnsiTheme="minorEastAsia" w:hint="eastAsia"/>
          <w:bCs/>
          <w:sz w:val="24"/>
        </w:rPr>
        <w:t>或成交</w:t>
      </w:r>
      <w:r w:rsidRPr="008C01FD">
        <w:rPr>
          <w:rFonts w:asciiTheme="minorEastAsia" w:hAnsiTheme="minorEastAsia"/>
          <w:bCs/>
          <w:sz w:val="24"/>
        </w:rPr>
        <w:t>公告</w:t>
      </w:r>
      <w:r w:rsidRPr="008C01FD">
        <w:rPr>
          <w:rFonts w:asciiTheme="minorEastAsia" w:hAnsiTheme="minorEastAsia" w:hint="eastAsia"/>
          <w:bCs/>
          <w:sz w:val="24"/>
        </w:rPr>
        <w:t>；</w:t>
      </w:r>
    </w:p>
    <w:p w14:paraId="6E3913AF" w14:textId="77777777" w:rsidR="002C0B73" w:rsidRPr="008C01FD" w:rsidRDefault="002C0B73" w:rsidP="002C0B73">
      <w:pPr>
        <w:numPr>
          <w:ilvl w:val="0"/>
          <w:numId w:val="16"/>
        </w:numPr>
        <w:tabs>
          <w:tab w:val="left" w:pos="915"/>
          <w:tab w:val="left" w:pos="960"/>
        </w:tabs>
        <w:spacing w:line="360" w:lineRule="auto"/>
        <w:ind w:left="915" w:hanging="420"/>
        <w:rPr>
          <w:rFonts w:asciiTheme="minorEastAsia" w:hAnsiTheme="minorEastAsia"/>
          <w:bCs/>
          <w:sz w:val="24"/>
        </w:rPr>
      </w:pPr>
      <w:r w:rsidRPr="008C01FD">
        <w:rPr>
          <w:rFonts w:asciiTheme="minorEastAsia" w:hAnsiTheme="minorEastAsia" w:hint="eastAsia"/>
          <w:bCs/>
          <w:sz w:val="24"/>
        </w:rPr>
        <w:t>卖方提交的投标文件及书面承诺函；</w:t>
      </w:r>
    </w:p>
    <w:p w14:paraId="1EB51C35" w14:textId="77777777" w:rsidR="002C0B73" w:rsidRPr="008C01FD" w:rsidRDefault="002C0B73" w:rsidP="002C0B73">
      <w:pPr>
        <w:numPr>
          <w:ilvl w:val="0"/>
          <w:numId w:val="16"/>
        </w:numPr>
        <w:tabs>
          <w:tab w:val="left" w:pos="915"/>
          <w:tab w:val="left" w:pos="960"/>
        </w:tabs>
        <w:spacing w:line="360" w:lineRule="auto"/>
        <w:ind w:left="915" w:hanging="420"/>
        <w:rPr>
          <w:rFonts w:asciiTheme="minorEastAsia" w:hAnsiTheme="minorEastAsia"/>
          <w:bCs/>
          <w:sz w:val="24"/>
        </w:rPr>
      </w:pPr>
      <w:r w:rsidRPr="008C01FD">
        <w:rPr>
          <w:rFonts w:asciiTheme="minorEastAsia" w:hAnsiTheme="minorEastAsia" w:hint="eastAsia"/>
          <w:bCs/>
          <w:sz w:val="24"/>
        </w:rPr>
        <w:t>双方</w:t>
      </w:r>
      <w:r w:rsidRPr="008C01FD">
        <w:rPr>
          <w:rFonts w:asciiTheme="minorEastAsia" w:hAnsiTheme="minorEastAsia"/>
          <w:bCs/>
          <w:sz w:val="24"/>
        </w:rPr>
        <w:t>另行签订的</w:t>
      </w:r>
      <w:r w:rsidRPr="008C01FD">
        <w:rPr>
          <w:rFonts w:asciiTheme="minorEastAsia" w:hAnsiTheme="minorEastAsia" w:hint="eastAsia"/>
          <w:bCs/>
          <w:sz w:val="24"/>
        </w:rPr>
        <w:t>补充协议。</w:t>
      </w:r>
    </w:p>
    <w:p w14:paraId="2507EC01" w14:textId="19589EEA" w:rsidR="002C0B73" w:rsidRPr="008C01FD" w:rsidRDefault="002C0B73" w:rsidP="0085690D">
      <w:pPr>
        <w:spacing w:line="360" w:lineRule="auto"/>
        <w:ind w:firstLineChars="200" w:firstLine="482"/>
        <w:rPr>
          <w:rFonts w:asciiTheme="minorEastAsia" w:hAnsiTheme="minorEastAsia"/>
          <w:b/>
          <w:bCs/>
          <w:sz w:val="24"/>
        </w:rPr>
      </w:pPr>
      <w:r w:rsidRPr="008C01FD">
        <w:rPr>
          <w:rFonts w:asciiTheme="minorEastAsia" w:hAnsiTheme="minorEastAsia" w:hint="eastAsia"/>
          <w:b/>
          <w:bCs/>
          <w:sz w:val="24"/>
        </w:rPr>
        <w:t>三、合同金额</w:t>
      </w:r>
    </w:p>
    <w:p w14:paraId="3BF5B888" w14:textId="65BDFD4E"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本合同的总金额为元</w:t>
      </w:r>
      <w:r w:rsidR="0085690D">
        <w:rPr>
          <w:rFonts w:asciiTheme="minorEastAsia" w:hAnsiTheme="minorEastAsia" w:hint="eastAsia"/>
          <w:bCs/>
          <w:sz w:val="24"/>
        </w:rPr>
        <w:t xml:space="preserve"> </w:t>
      </w:r>
      <w:r w:rsidR="0085690D" w:rsidRPr="0085690D">
        <w:rPr>
          <w:rFonts w:asciiTheme="minorEastAsia" w:hAnsiTheme="minorEastAsia"/>
          <w:bCs/>
          <w:sz w:val="24"/>
          <w:u w:val="single"/>
        </w:rPr>
        <w:t xml:space="preserve">            </w:t>
      </w:r>
      <w:r w:rsidRPr="008C01FD">
        <w:rPr>
          <w:rFonts w:asciiTheme="minorEastAsia" w:hAnsiTheme="minorEastAsia" w:hint="eastAsia"/>
          <w:bCs/>
          <w:sz w:val="24"/>
        </w:rPr>
        <w:t>(人民币大写：</w:t>
      </w:r>
      <w:r w:rsidR="00C86CC5" w:rsidRPr="00C86CC5">
        <w:rPr>
          <w:rFonts w:asciiTheme="minorEastAsia" w:hAnsiTheme="minorEastAsia" w:hint="eastAsia"/>
          <w:bCs/>
          <w:sz w:val="24"/>
          <w:u w:val="single"/>
        </w:rPr>
        <w:t xml:space="preserve"> </w:t>
      </w:r>
      <w:r w:rsidR="00C86CC5" w:rsidRPr="00C86CC5">
        <w:rPr>
          <w:rFonts w:asciiTheme="minorEastAsia" w:hAnsiTheme="minorEastAsia"/>
          <w:bCs/>
          <w:sz w:val="24"/>
          <w:u w:val="single"/>
        </w:rPr>
        <w:t xml:space="preserve">               </w:t>
      </w:r>
      <w:r w:rsidRPr="008C01FD">
        <w:rPr>
          <w:rFonts w:asciiTheme="minorEastAsia" w:hAnsiTheme="minorEastAsia" w:hint="eastAsia"/>
          <w:bCs/>
          <w:sz w:val="24"/>
        </w:rPr>
        <w:t>)。</w:t>
      </w:r>
    </w:p>
    <w:p w14:paraId="5CB50EE6" w14:textId="0834A746" w:rsidR="002C0B73" w:rsidRPr="008C01FD" w:rsidRDefault="002C0B73" w:rsidP="002C0B73">
      <w:pPr>
        <w:spacing w:line="360" w:lineRule="auto"/>
        <w:ind w:firstLineChars="200" w:firstLine="482"/>
        <w:rPr>
          <w:rFonts w:asciiTheme="minorEastAsia" w:hAnsiTheme="minorEastAsia"/>
          <w:b/>
          <w:bCs/>
          <w:sz w:val="24"/>
        </w:rPr>
      </w:pPr>
      <w:r w:rsidRPr="008C01FD">
        <w:rPr>
          <w:rFonts w:asciiTheme="minorEastAsia" w:hAnsiTheme="minorEastAsia" w:hint="eastAsia"/>
          <w:b/>
          <w:bCs/>
          <w:sz w:val="24"/>
        </w:rPr>
        <w:t>四、服务期限：</w:t>
      </w:r>
      <w:r w:rsidR="00950DF1" w:rsidRPr="00950DF1">
        <w:rPr>
          <w:rFonts w:asciiTheme="minorEastAsia" w:hAnsiTheme="minorEastAsia" w:hint="eastAsia"/>
          <w:b/>
          <w:bCs/>
          <w:sz w:val="24"/>
          <w:u w:val="single"/>
        </w:rPr>
        <w:t xml:space="preserve"> </w:t>
      </w:r>
      <w:r w:rsidR="00950DF1" w:rsidRPr="00950DF1">
        <w:rPr>
          <w:rFonts w:asciiTheme="minorEastAsia" w:hAnsiTheme="minorEastAsia"/>
          <w:b/>
          <w:bCs/>
          <w:sz w:val="24"/>
          <w:u w:val="single"/>
        </w:rPr>
        <w:t xml:space="preserve">                          </w:t>
      </w:r>
    </w:p>
    <w:p w14:paraId="29097110" w14:textId="77777777" w:rsidR="002C0B73" w:rsidRPr="008C01FD" w:rsidRDefault="002C0B73" w:rsidP="002C0B73">
      <w:pPr>
        <w:widowControl/>
        <w:spacing w:line="360" w:lineRule="auto"/>
        <w:ind w:firstLineChars="200" w:firstLine="482"/>
        <w:rPr>
          <w:rFonts w:asciiTheme="minorEastAsia" w:hAnsiTheme="minorEastAsia"/>
          <w:b/>
          <w:bCs/>
          <w:sz w:val="24"/>
        </w:rPr>
      </w:pPr>
      <w:r w:rsidRPr="008C01FD">
        <w:rPr>
          <w:rFonts w:asciiTheme="minorEastAsia" w:hAnsiTheme="minorEastAsia" w:hint="eastAsia"/>
          <w:b/>
          <w:bCs/>
          <w:sz w:val="24"/>
        </w:rPr>
        <w:t>五、验收要求</w:t>
      </w:r>
    </w:p>
    <w:p w14:paraId="6A432EAE" w14:textId="77777777" w:rsidR="002C0B73" w:rsidRPr="008C01FD" w:rsidRDefault="002C0B73" w:rsidP="002C0B73">
      <w:pPr>
        <w:widowControl/>
        <w:spacing w:line="360" w:lineRule="auto"/>
        <w:ind w:firstLine="555"/>
        <w:rPr>
          <w:rFonts w:asciiTheme="minorEastAsia" w:hAnsiTheme="minorEastAsia"/>
          <w:bCs/>
          <w:sz w:val="24"/>
        </w:rPr>
      </w:pPr>
      <w:r w:rsidRPr="008C01FD">
        <w:rPr>
          <w:rFonts w:asciiTheme="minorEastAsia" w:hAnsiTheme="minorEastAsia" w:hint="eastAsia"/>
          <w:bCs/>
          <w:sz w:val="24"/>
        </w:rPr>
        <w:t>（一）质量标准</w:t>
      </w:r>
    </w:p>
    <w:p w14:paraId="2E62A812"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卖方保证提供的服务质量应符合中华人民共和国相关标准及相应的技术规范、本次采购相关文件中的全部相关要求及卖方相关服务标准及相应的技术规范中之较高者。</w:t>
      </w:r>
    </w:p>
    <w:p w14:paraId="19D692BB" w14:textId="77777777" w:rsidR="002C0B73" w:rsidRPr="008C01FD" w:rsidRDefault="002C0B73" w:rsidP="002C0B73">
      <w:pPr>
        <w:widowControl/>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（二）验收组织</w:t>
      </w:r>
    </w:p>
    <w:p w14:paraId="57C7E1C1" w14:textId="46B63DCA" w:rsidR="002C0B73" w:rsidRPr="008C01FD" w:rsidRDefault="002C0B73" w:rsidP="002C0B73">
      <w:pPr>
        <w:widowControl/>
        <w:spacing w:line="360" w:lineRule="auto"/>
        <w:rPr>
          <w:rFonts w:asciiTheme="minorEastAsia" w:hAnsiTheme="minorEastAsia"/>
          <w:bCs/>
          <w:sz w:val="24"/>
        </w:rPr>
      </w:pPr>
      <w:r w:rsidRPr="008C01FD">
        <w:rPr>
          <w:rFonts w:asciiTheme="minorEastAsia" w:hAnsiTheme="minorEastAsia" w:hint="eastAsia"/>
          <w:bCs/>
          <w:sz w:val="24"/>
        </w:rPr>
        <w:t>买方负责组织验收工作，</w:t>
      </w:r>
      <w:r w:rsidRPr="008C01FD">
        <w:rPr>
          <w:rFonts w:asciiTheme="minorEastAsia" w:hAnsiTheme="minorEastAsia" w:hint="eastAsia"/>
          <w:bCs/>
          <w:sz w:val="24"/>
          <w:shd w:val="clear" w:color="auto" w:fill="FFFFFF"/>
        </w:rPr>
        <w:t>政府向社会公众提供的公共服务项目，验收时须邀请服务对象参与并出具意见，</w:t>
      </w:r>
      <w:r w:rsidRPr="008C01FD">
        <w:rPr>
          <w:rFonts w:asciiTheme="minorEastAsia" w:hAnsiTheme="minorEastAsia" w:hint="eastAsia"/>
          <w:bCs/>
          <w:sz w:val="24"/>
        </w:rPr>
        <w:t>验收结果于验收结束之日起5个工作日内向社会公告。</w:t>
      </w:r>
    </w:p>
    <w:p w14:paraId="2A2C9071" w14:textId="77777777" w:rsidR="002C0B73" w:rsidRPr="008C01FD" w:rsidRDefault="002C0B73" w:rsidP="002C0B73">
      <w:pPr>
        <w:widowControl/>
        <w:spacing w:line="360" w:lineRule="auto"/>
        <w:ind w:firstLineChars="200" w:firstLine="480"/>
        <w:rPr>
          <w:rFonts w:asciiTheme="minorEastAsia" w:hAnsiTheme="minorEastAsia" w:cs="宋体"/>
          <w:bCs/>
          <w:kern w:val="0"/>
          <w:sz w:val="24"/>
        </w:rPr>
      </w:pPr>
      <w:r w:rsidRPr="008C01FD">
        <w:rPr>
          <w:rFonts w:asciiTheme="minorEastAsia" w:hAnsiTheme="minorEastAsia" w:hint="eastAsia"/>
          <w:bCs/>
          <w:sz w:val="24"/>
          <w:shd w:val="clear" w:color="auto" w:fill="FFFFFF"/>
        </w:rPr>
        <w:lastRenderedPageBreak/>
        <w:t>（三）</w:t>
      </w:r>
      <w:r w:rsidRPr="008C01FD">
        <w:rPr>
          <w:rFonts w:asciiTheme="minorEastAsia" w:hAnsiTheme="minorEastAsia" w:cs="宋体" w:hint="eastAsia"/>
          <w:bCs/>
          <w:kern w:val="0"/>
          <w:sz w:val="24"/>
        </w:rPr>
        <w:t>验收程序</w:t>
      </w:r>
    </w:p>
    <w:p w14:paraId="0AAE050A" w14:textId="77777777" w:rsidR="002C0B73" w:rsidRPr="008C01FD" w:rsidRDefault="002C0B73" w:rsidP="002C0B73">
      <w:pPr>
        <w:widowControl/>
        <w:spacing w:line="360" w:lineRule="auto"/>
        <w:ind w:firstLineChars="200" w:firstLine="480"/>
        <w:rPr>
          <w:rFonts w:asciiTheme="minorEastAsia" w:hAnsiTheme="minorEastAsia" w:cs="宋体"/>
          <w:bCs/>
          <w:kern w:val="0"/>
          <w:sz w:val="24"/>
        </w:rPr>
      </w:pPr>
      <w:r w:rsidRPr="008C01FD">
        <w:rPr>
          <w:rFonts w:asciiTheme="minorEastAsia" w:hAnsiTheme="minorEastAsia" w:cs="宋体" w:hint="eastAsia"/>
          <w:bCs/>
          <w:kern w:val="0"/>
          <w:sz w:val="24"/>
        </w:rPr>
        <w:t>1、成立验收小组，</w:t>
      </w:r>
      <w:r w:rsidRPr="008C01FD">
        <w:rPr>
          <w:rFonts w:asciiTheme="minorEastAsia" w:hAnsiTheme="minorEastAsia" w:hint="eastAsia"/>
          <w:bCs/>
          <w:sz w:val="24"/>
        </w:rPr>
        <w:t>验收人员应由买方代表和技术专家组成</w:t>
      </w:r>
      <w:r w:rsidRPr="008C01FD">
        <w:rPr>
          <w:rFonts w:asciiTheme="minorEastAsia" w:hAnsiTheme="minorEastAsia" w:cs="宋体" w:hint="eastAsia"/>
          <w:bCs/>
          <w:kern w:val="0"/>
          <w:sz w:val="24"/>
        </w:rPr>
        <w:t>。</w:t>
      </w:r>
    </w:p>
    <w:p w14:paraId="5103F6C5" w14:textId="77777777" w:rsidR="002C0B73" w:rsidRPr="008C01FD" w:rsidRDefault="002C0B73" w:rsidP="002C0B73">
      <w:pPr>
        <w:widowControl/>
        <w:spacing w:line="360" w:lineRule="auto"/>
        <w:ind w:firstLineChars="200" w:firstLine="480"/>
        <w:rPr>
          <w:rFonts w:asciiTheme="minorEastAsia" w:hAnsiTheme="minorEastAsia" w:cs="宋体"/>
          <w:bCs/>
          <w:kern w:val="0"/>
          <w:sz w:val="24"/>
        </w:rPr>
      </w:pPr>
      <w:r w:rsidRPr="008C01FD">
        <w:rPr>
          <w:rFonts w:asciiTheme="minorEastAsia" w:hAnsiTheme="minorEastAsia" w:cs="宋体" w:hint="eastAsia"/>
          <w:bCs/>
          <w:kern w:val="0"/>
          <w:sz w:val="24"/>
        </w:rPr>
        <w:t>2、验收前要编制验收表格。</w:t>
      </w:r>
    </w:p>
    <w:p w14:paraId="201ECEDE" w14:textId="77777777" w:rsidR="002C0B73" w:rsidRPr="008C01FD" w:rsidRDefault="002C0B73" w:rsidP="002C0B73">
      <w:pPr>
        <w:widowControl/>
        <w:spacing w:line="360" w:lineRule="auto"/>
        <w:ind w:firstLineChars="200" w:firstLine="480"/>
        <w:rPr>
          <w:rFonts w:asciiTheme="minorEastAsia" w:hAnsiTheme="minorEastAsia" w:cs="宋体"/>
          <w:bCs/>
          <w:kern w:val="0"/>
          <w:sz w:val="24"/>
        </w:rPr>
      </w:pPr>
      <w:r w:rsidRPr="008C01FD">
        <w:rPr>
          <w:rFonts w:asciiTheme="minorEastAsia" w:hAnsiTheme="minorEastAsia" w:cs="宋体" w:hint="eastAsia"/>
          <w:bCs/>
          <w:kern w:val="0"/>
          <w:sz w:val="24"/>
        </w:rPr>
        <w:t>3、验收时双方要按照验收表格逐项验收。</w:t>
      </w:r>
    </w:p>
    <w:p w14:paraId="58F2D252" w14:textId="77777777" w:rsidR="002C0B73" w:rsidRPr="008C01FD" w:rsidRDefault="002C0B73" w:rsidP="002C0B73">
      <w:pPr>
        <w:widowControl/>
        <w:spacing w:line="360" w:lineRule="auto"/>
        <w:ind w:firstLineChars="200" w:firstLine="480"/>
        <w:rPr>
          <w:rFonts w:asciiTheme="minorEastAsia" w:hAnsiTheme="minorEastAsia" w:cs="宋体"/>
          <w:bCs/>
          <w:kern w:val="0"/>
          <w:sz w:val="24"/>
        </w:rPr>
      </w:pPr>
      <w:r w:rsidRPr="008C01FD">
        <w:rPr>
          <w:rFonts w:asciiTheme="minorEastAsia" w:hAnsiTheme="minorEastAsia" w:cs="宋体" w:hint="eastAsia"/>
          <w:bCs/>
          <w:kern w:val="0"/>
          <w:sz w:val="24"/>
        </w:rPr>
        <w:t>4、验收方出具验收报告。</w:t>
      </w:r>
    </w:p>
    <w:p w14:paraId="767B6C0D" w14:textId="77777777" w:rsidR="002C0B73" w:rsidRPr="008C01FD" w:rsidRDefault="002C0B73" w:rsidP="002C0B73">
      <w:pPr>
        <w:spacing w:line="360" w:lineRule="auto"/>
        <w:ind w:firstLineChars="200" w:firstLine="482"/>
        <w:rPr>
          <w:rFonts w:asciiTheme="minorEastAsia" w:hAnsiTheme="minorEastAsia"/>
          <w:b/>
          <w:bCs/>
          <w:sz w:val="24"/>
        </w:rPr>
      </w:pPr>
      <w:r w:rsidRPr="008C01FD">
        <w:rPr>
          <w:rFonts w:asciiTheme="minorEastAsia" w:hAnsiTheme="minorEastAsia" w:hint="eastAsia"/>
          <w:b/>
          <w:bCs/>
          <w:sz w:val="24"/>
        </w:rPr>
        <w:t>六、付款方式：</w:t>
      </w:r>
    </w:p>
    <w:p w14:paraId="77ED2DDF" w14:textId="77777777" w:rsidR="002C0B73" w:rsidRPr="008C01FD" w:rsidRDefault="002C0B73" w:rsidP="002C0B73">
      <w:pPr>
        <w:spacing w:line="360" w:lineRule="auto"/>
        <w:ind w:firstLineChars="200" w:firstLine="482"/>
        <w:rPr>
          <w:rFonts w:asciiTheme="minorEastAsia" w:hAnsiTheme="minorEastAsia"/>
          <w:b/>
          <w:bCs/>
          <w:sz w:val="24"/>
        </w:rPr>
      </w:pPr>
      <w:r w:rsidRPr="008C01FD">
        <w:rPr>
          <w:rFonts w:asciiTheme="minorEastAsia" w:hAnsiTheme="minorEastAsia" w:hint="eastAsia"/>
          <w:b/>
          <w:bCs/>
          <w:sz w:val="24"/>
        </w:rPr>
        <w:t>七、售后服务</w:t>
      </w:r>
    </w:p>
    <w:p w14:paraId="6105CDA7" w14:textId="6390966C"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（一）卖方对合同服务的质量保修期为验收证书签署之日起个月。</w:t>
      </w:r>
    </w:p>
    <w:p w14:paraId="36AF736F" w14:textId="54ABF6E3"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8C01FD">
        <w:rPr>
          <w:rFonts w:asciiTheme="minorEastAsia" w:hAnsiTheme="minorEastAsia" w:hint="eastAsia"/>
          <w:bCs/>
          <w:sz w:val="24"/>
          <w:u w:val="single"/>
        </w:rPr>
        <w:t>天</w:t>
      </w:r>
      <w:r w:rsidRPr="008C01FD">
        <w:rPr>
          <w:rFonts w:asciiTheme="minorEastAsia" w:hAnsiTheme="minorEastAsia" w:hint="eastAsia"/>
          <w:bCs/>
          <w:sz w:val="24"/>
        </w:rPr>
        <w:t>内免费维修或更换有缺陷的部分。</w:t>
      </w:r>
    </w:p>
    <w:p w14:paraId="03EC3528"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（三）如卖方在收到通知后在政府采购合同规定时间内，没有弥补缺陷，买方可采取必要的补救措施，但由此引发的风险和费用将由卖方承担。</w:t>
      </w:r>
    </w:p>
    <w:p w14:paraId="17BFEC1E"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八、履约保证金</w:t>
      </w:r>
    </w:p>
    <w:p w14:paraId="38D1F14C" w14:textId="7B671F62" w:rsidR="002C0B73" w:rsidRPr="008C01FD" w:rsidRDefault="002C0B73" w:rsidP="002C0B73">
      <w:pPr>
        <w:spacing w:line="360" w:lineRule="auto"/>
        <w:ind w:leftChars="57" w:left="120" w:firstLineChars="118" w:firstLine="283"/>
        <w:rPr>
          <w:rFonts w:asciiTheme="minorEastAsia" w:hAnsiTheme="minorEastAsia"/>
          <w:bCs/>
          <w:sz w:val="24"/>
        </w:rPr>
      </w:pPr>
      <w:r w:rsidRPr="008C01FD">
        <w:rPr>
          <w:rFonts w:asciiTheme="minorEastAsia" w:hAnsiTheme="minorEastAsia" w:hint="eastAsia"/>
          <w:bCs/>
          <w:sz w:val="24"/>
        </w:rPr>
        <w:t>本项目履约保证金为元</w:t>
      </w:r>
      <w:r w:rsidR="0085690D" w:rsidRPr="0085690D">
        <w:rPr>
          <w:rFonts w:asciiTheme="minorEastAsia" w:hAnsiTheme="minorEastAsia" w:hint="eastAsia"/>
          <w:bCs/>
          <w:sz w:val="24"/>
          <w:u w:val="single"/>
        </w:rPr>
        <w:t xml:space="preserve"> </w:t>
      </w:r>
      <w:r w:rsidR="0085690D" w:rsidRPr="0085690D">
        <w:rPr>
          <w:rFonts w:asciiTheme="minorEastAsia" w:hAnsiTheme="minorEastAsia"/>
          <w:bCs/>
          <w:sz w:val="24"/>
          <w:u w:val="single"/>
        </w:rPr>
        <w:t xml:space="preserve"> </w:t>
      </w:r>
      <w:r w:rsidR="0085690D">
        <w:rPr>
          <w:rFonts w:asciiTheme="minorEastAsia" w:hAnsiTheme="minorEastAsia"/>
          <w:bCs/>
          <w:sz w:val="24"/>
          <w:u w:val="single"/>
        </w:rPr>
        <w:t xml:space="preserve">   </w:t>
      </w:r>
      <w:r w:rsidR="0085690D" w:rsidRPr="0085690D">
        <w:rPr>
          <w:rFonts w:asciiTheme="minorEastAsia" w:hAnsiTheme="minorEastAsia"/>
          <w:bCs/>
          <w:sz w:val="24"/>
          <w:u w:val="single"/>
        </w:rPr>
        <w:t xml:space="preserve">  </w:t>
      </w:r>
      <w:r w:rsidRPr="008C01FD">
        <w:rPr>
          <w:rFonts w:asciiTheme="minorEastAsia" w:hAnsiTheme="minorEastAsia" w:hint="eastAsia"/>
          <w:bCs/>
          <w:sz w:val="24"/>
        </w:rPr>
        <w:t>(人民币大写：</w:t>
      </w:r>
      <w:r w:rsidR="0085690D" w:rsidRPr="0085690D">
        <w:rPr>
          <w:rFonts w:asciiTheme="minorEastAsia" w:hAnsiTheme="minorEastAsia" w:hint="eastAsia"/>
          <w:bCs/>
          <w:sz w:val="24"/>
          <w:u w:val="single"/>
        </w:rPr>
        <w:t xml:space="preserve"> </w:t>
      </w:r>
      <w:r w:rsidR="0085690D">
        <w:rPr>
          <w:rFonts w:asciiTheme="minorEastAsia" w:hAnsiTheme="minorEastAsia"/>
          <w:bCs/>
          <w:sz w:val="24"/>
          <w:u w:val="single"/>
        </w:rPr>
        <w:t xml:space="preserve">    </w:t>
      </w:r>
      <w:r w:rsidR="0085690D" w:rsidRPr="0085690D">
        <w:rPr>
          <w:rFonts w:asciiTheme="minorEastAsia" w:hAnsiTheme="minorEastAsia"/>
          <w:bCs/>
          <w:sz w:val="24"/>
          <w:u w:val="single"/>
        </w:rPr>
        <w:t xml:space="preserve">  </w:t>
      </w:r>
      <w:r w:rsidR="0085690D" w:rsidRPr="0085690D">
        <w:rPr>
          <w:rFonts w:asciiTheme="minorEastAsia" w:hAnsiTheme="minorEastAsia" w:hint="eastAsia"/>
          <w:bCs/>
          <w:sz w:val="24"/>
          <w:u w:val="single"/>
        </w:rPr>
        <w:t xml:space="preserve"> </w:t>
      </w:r>
      <w:r w:rsidRPr="008C01FD">
        <w:rPr>
          <w:rFonts w:asciiTheme="minorEastAsia" w:hAnsiTheme="minorEastAsia" w:hint="eastAsia"/>
          <w:bCs/>
          <w:sz w:val="24"/>
        </w:rPr>
        <w:t>)，收受人为</w:t>
      </w:r>
      <w:r w:rsidR="0085690D" w:rsidRPr="0085690D">
        <w:rPr>
          <w:rFonts w:asciiTheme="minorEastAsia" w:hAnsiTheme="minorEastAsia" w:hint="eastAsia"/>
          <w:bCs/>
          <w:sz w:val="24"/>
          <w:u w:val="single"/>
        </w:rPr>
        <w:t xml:space="preserve"> </w:t>
      </w:r>
      <w:r w:rsidR="0085690D" w:rsidRPr="0085690D">
        <w:rPr>
          <w:rFonts w:asciiTheme="minorEastAsia" w:hAnsiTheme="minorEastAsia"/>
          <w:bCs/>
          <w:sz w:val="24"/>
          <w:u w:val="single"/>
        </w:rPr>
        <w:t xml:space="preserve">     </w:t>
      </w:r>
      <w:r w:rsidRPr="008C01FD">
        <w:rPr>
          <w:rFonts w:asciiTheme="minorEastAsia" w:hAnsiTheme="minorEastAsia" w:hint="eastAsia"/>
          <w:bCs/>
          <w:sz w:val="24"/>
        </w:rPr>
        <w:t>，期限为验收合格后。如卖方未能按期履行合同，买方可从履约保证金中获得经济上的赔偿。</w:t>
      </w:r>
    </w:p>
    <w:p w14:paraId="6922C580"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九、违约责任</w:t>
      </w:r>
    </w:p>
    <w:p w14:paraId="75FFB7FB" w14:textId="01C98EE9"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（一）卖方服务期限超过合同约定服务期限。如果卖方由于自身的原因未能按期履行完合同，买方可从履约保证金中获得经济上的赔偿。其标准为按每延期一周收取合同金额的</w:t>
      </w:r>
      <w:r w:rsidRPr="008C01FD">
        <w:rPr>
          <w:rFonts w:asciiTheme="minorEastAsia" w:hAnsiTheme="minorEastAsia"/>
          <w:bCs/>
          <w:sz w:val="24"/>
        </w:rPr>
        <w:t>%</w:t>
      </w:r>
      <w:r w:rsidRPr="008C01FD">
        <w:rPr>
          <w:rFonts w:asciiTheme="minorEastAsia" w:hAnsiTheme="minorEastAsia" w:hint="eastAsia"/>
          <w:bCs/>
          <w:sz w:val="24"/>
        </w:rPr>
        <w:t>，但误期赔偿费总额不得超过履约保证金总额。一周按7天计算，不足7天按一周计算。在此情况下，卖方不得要求买方退还其履约保证金。</w:t>
      </w:r>
    </w:p>
    <w:p w14:paraId="6E421B61" w14:textId="77777777" w:rsidR="002C0B73" w:rsidRPr="008C01FD" w:rsidRDefault="002C0B73" w:rsidP="002C0B73">
      <w:pPr>
        <w:spacing w:line="360" w:lineRule="auto"/>
        <w:ind w:firstLine="540"/>
        <w:rPr>
          <w:rFonts w:asciiTheme="minorEastAsia" w:hAnsiTheme="minorEastAsia"/>
          <w:bCs/>
          <w:sz w:val="24"/>
        </w:rPr>
      </w:pPr>
      <w:r w:rsidRPr="008C01FD">
        <w:rPr>
          <w:rFonts w:asciiTheme="minorEastAsia" w:hAnsiTheme="minorEastAsia" w:hint="eastAsia"/>
          <w:bCs/>
          <w:sz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w:t>
      </w:r>
      <w:r w:rsidRPr="008C01FD">
        <w:rPr>
          <w:rFonts w:asciiTheme="minorEastAsia" w:hAnsiTheme="minorEastAsia" w:hint="eastAsia"/>
          <w:bCs/>
          <w:sz w:val="24"/>
        </w:rPr>
        <w:lastRenderedPageBreak/>
        <w:t>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79215A89"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0F9B352E"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（四）卖方将合同转包、擅自变更、中止或者终止合同的，买方有</w:t>
      </w:r>
      <w:r w:rsidRPr="008C01FD">
        <w:rPr>
          <w:rFonts w:asciiTheme="minorEastAsia" w:hAnsiTheme="minorEastAsia"/>
          <w:bCs/>
          <w:sz w:val="24"/>
        </w:rPr>
        <w:t>权终止合同，并</w:t>
      </w:r>
      <w:r w:rsidRPr="008C01FD">
        <w:rPr>
          <w:rFonts w:asciiTheme="minorEastAsia" w:hAnsiTheme="minorEastAsia" w:hint="eastAsia"/>
          <w:bCs/>
          <w:sz w:val="24"/>
        </w:rPr>
        <w:t>将提请政府采购监管部门对卖方进行采购金额千分之五的罚款，列入不良行为记录名单，在一至三年内禁止参加政府采购活动。</w:t>
      </w:r>
    </w:p>
    <w:p w14:paraId="5053DF7B" w14:textId="57CF46A5"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（五）买方未能按时组织验收，由财政部门责令限期改正。</w:t>
      </w:r>
    </w:p>
    <w:p w14:paraId="3CB14D3F" w14:textId="77777777" w:rsidR="002C0B73" w:rsidRPr="008C01FD" w:rsidRDefault="002C0B73" w:rsidP="002C0B73">
      <w:pPr>
        <w:spacing w:line="360" w:lineRule="auto"/>
        <w:ind w:leftChars="200" w:left="540" w:hangingChars="50" w:hanging="120"/>
        <w:rPr>
          <w:rFonts w:asciiTheme="minorEastAsia" w:hAnsiTheme="minorEastAsia"/>
          <w:bCs/>
          <w:sz w:val="24"/>
        </w:rPr>
      </w:pPr>
      <w:r w:rsidRPr="008C01FD">
        <w:rPr>
          <w:rFonts w:asciiTheme="minorEastAsia" w:hAnsiTheme="minorEastAsia" w:hint="eastAsia"/>
          <w:bCs/>
          <w:sz w:val="24"/>
        </w:rPr>
        <w:t>（六）买方违反合同规定拒绝接收服务的，应当承担由此造成的损失。</w:t>
      </w:r>
    </w:p>
    <w:p w14:paraId="41184A92" w14:textId="4C365C00" w:rsidR="002C0B73" w:rsidRPr="008C01FD" w:rsidRDefault="002C0B73" w:rsidP="000B71B2">
      <w:pPr>
        <w:spacing w:line="360" w:lineRule="auto"/>
        <w:ind w:leftChars="200" w:left="540" w:hangingChars="50" w:hanging="120"/>
        <w:rPr>
          <w:rFonts w:asciiTheme="minorEastAsia" w:hAnsiTheme="minorEastAsia"/>
          <w:bCs/>
          <w:sz w:val="24"/>
        </w:rPr>
      </w:pPr>
      <w:r w:rsidRPr="008C01FD">
        <w:rPr>
          <w:rFonts w:asciiTheme="minorEastAsia" w:hAnsiTheme="minorEastAsia" w:hint="eastAsia"/>
          <w:bCs/>
          <w:sz w:val="24"/>
        </w:rPr>
        <w:t>（七）验收合格后，买方未能按时提请付款，由财政部门责令限期改正。</w:t>
      </w:r>
    </w:p>
    <w:p w14:paraId="5BF199E1" w14:textId="77777777" w:rsidR="002C0B73" w:rsidRPr="008C01FD" w:rsidRDefault="002C0B73" w:rsidP="002C0B73">
      <w:pPr>
        <w:spacing w:line="360" w:lineRule="auto"/>
        <w:ind w:firstLineChars="200" w:firstLine="480"/>
        <w:rPr>
          <w:rFonts w:asciiTheme="minorEastAsia" w:hAnsiTheme="minorEastAsia"/>
          <w:b/>
          <w:bCs/>
          <w:sz w:val="24"/>
        </w:rPr>
      </w:pPr>
      <w:r w:rsidRPr="008C01FD">
        <w:rPr>
          <w:rFonts w:asciiTheme="minorEastAsia" w:hAnsiTheme="minorEastAsia" w:hint="eastAsia"/>
          <w:bCs/>
          <w:sz w:val="24"/>
        </w:rPr>
        <w:t>（八）买方擅自变更、中止或者终止合同，由财政部门责令限期改正，给予警告，对直接负责的主管人员和其他直接责任人员，由其行政主管部门给予处分，并予通报</w:t>
      </w:r>
      <w:r w:rsidRPr="008C01FD">
        <w:rPr>
          <w:rFonts w:asciiTheme="minorEastAsia" w:hAnsiTheme="minorEastAsia" w:hint="eastAsia"/>
          <w:b/>
          <w:bCs/>
          <w:sz w:val="24"/>
        </w:rPr>
        <w:t>。</w:t>
      </w:r>
    </w:p>
    <w:p w14:paraId="5EA93A95" w14:textId="77777777" w:rsidR="002C0B73" w:rsidRPr="008C01FD" w:rsidRDefault="002C0B73" w:rsidP="002C0B73">
      <w:pPr>
        <w:spacing w:line="360" w:lineRule="auto"/>
        <w:ind w:firstLineChars="200" w:firstLine="482"/>
        <w:rPr>
          <w:rFonts w:asciiTheme="minorEastAsia" w:hAnsiTheme="minorEastAsia"/>
          <w:b/>
          <w:bCs/>
          <w:sz w:val="24"/>
          <w:bdr w:val="single" w:sz="4" w:space="0" w:color="auto"/>
        </w:rPr>
      </w:pPr>
      <w:r w:rsidRPr="008C01FD">
        <w:rPr>
          <w:rFonts w:asciiTheme="minorEastAsia" w:hAnsiTheme="minorEastAsia" w:hint="eastAsia"/>
          <w:b/>
          <w:bCs/>
          <w:sz w:val="24"/>
        </w:rPr>
        <w:t>十、合同</w:t>
      </w:r>
      <w:r w:rsidRPr="008C01FD">
        <w:rPr>
          <w:rFonts w:asciiTheme="minorEastAsia" w:hAnsiTheme="minorEastAsia"/>
          <w:b/>
          <w:bCs/>
          <w:sz w:val="24"/>
        </w:rPr>
        <w:t>签订地点</w:t>
      </w:r>
    </w:p>
    <w:p w14:paraId="1D394AE9" w14:textId="2A54DE0A" w:rsidR="002C0B73" w:rsidRPr="008C01FD" w:rsidRDefault="002C0B73" w:rsidP="002C0B73">
      <w:pPr>
        <w:spacing w:line="360" w:lineRule="auto"/>
        <w:ind w:firstLine="540"/>
        <w:rPr>
          <w:rFonts w:asciiTheme="minorEastAsia" w:hAnsiTheme="minorEastAsia"/>
          <w:bCs/>
          <w:sz w:val="24"/>
        </w:rPr>
      </w:pPr>
      <w:r w:rsidRPr="008C01FD">
        <w:rPr>
          <w:rFonts w:asciiTheme="minorEastAsia" w:hAnsiTheme="minorEastAsia"/>
          <w:bCs/>
          <w:sz w:val="24"/>
        </w:rPr>
        <w:t>本合同在签订。</w:t>
      </w:r>
    </w:p>
    <w:p w14:paraId="39FB8BE2"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十一、合同的终止</w:t>
      </w:r>
    </w:p>
    <w:p w14:paraId="023242A2"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（一）本合同因下列原因而终止：</w:t>
      </w:r>
    </w:p>
    <w:p w14:paraId="5D32F90C"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cs="宋体" w:hint="eastAsia"/>
          <w:bCs/>
          <w:kern w:val="0"/>
          <w:sz w:val="24"/>
        </w:rPr>
        <w:t>1、</w:t>
      </w:r>
      <w:r w:rsidRPr="008C01FD">
        <w:rPr>
          <w:rFonts w:asciiTheme="minorEastAsia" w:hAnsiTheme="minorEastAsia" w:hint="eastAsia"/>
          <w:bCs/>
          <w:sz w:val="24"/>
        </w:rPr>
        <w:t>本合同正常履行完毕；</w:t>
      </w:r>
    </w:p>
    <w:p w14:paraId="0789240C"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2、合同双方协议终止本合同的履行；</w:t>
      </w:r>
    </w:p>
    <w:p w14:paraId="33388CF1"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3、不可抗力事件导致本合同无法履行或履行不必要；</w:t>
      </w:r>
    </w:p>
    <w:p w14:paraId="1B83D651"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4、符合本合同约定的其他终止合同的条款。</w:t>
      </w:r>
    </w:p>
    <w:p w14:paraId="2BC18FF5" w14:textId="77777777" w:rsidR="002C0B73" w:rsidRPr="008C01FD" w:rsidRDefault="002C0B73" w:rsidP="002C0B73">
      <w:pPr>
        <w:adjustRightInd w:val="0"/>
        <w:snapToGrid w:val="0"/>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（二）对本合同终止有过错的一方应赔偿另一方因合同终止而受到的损失。对合同终止双方均无过错的，则各自承担所受到的损失。</w:t>
      </w:r>
    </w:p>
    <w:p w14:paraId="3BBC7C20" w14:textId="77777777" w:rsidR="002C0B73" w:rsidRPr="008C01FD" w:rsidRDefault="002C0B73" w:rsidP="002C0B73">
      <w:pPr>
        <w:spacing w:line="360" w:lineRule="auto"/>
        <w:ind w:firstLine="540"/>
        <w:rPr>
          <w:rFonts w:asciiTheme="minorEastAsia" w:hAnsiTheme="minorEastAsia"/>
          <w:b/>
          <w:bCs/>
          <w:sz w:val="24"/>
        </w:rPr>
      </w:pPr>
      <w:r w:rsidRPr="008C01FD">
        <w:rPr>
          <w:rFonts w:asciiTheme="minorEastAsia" w:hAnsiTheme="minorEastAsia" w:hint="eastAsia"/>
          <w:b/>
          <w:bCs/>
          <w:sz w:val="24"/>
        </w:rPr>
        <w:t>十二、其他</w:t>
      </w:r>
    </w:p>
    <w:p w14:paraId="48F2B476"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（一）买卖双方必须严格按照采购文件、投标文件及有关承诺签订采购合同，不得擅自变更。合同执行期内，买卖双方均不得随意变更或解除合同。</w:t>
      </w:r>
    </w:p>
    <w:p w14:paraId="2201EEBB" w14:textId="77777777" w:rsidR="002C0B73" w:rsidRPr="008C01FD" w:rsidRDefault="002C0B73" w:rsidP="002C0B73">
      <w:pPr>
        <w:widowControl/>
        <w:spacing w:line="360" w:lineRule="auto"/>
        <w:ind w:firstLineChars="200" w:firstLine="480"/>
        <w:jc w:val="left"/>
        <w:rPr>
          <w:rFonts w:asciiTheme="minorEastAsia" w:hAnsiTheme="minorEastAsia" w:cs="宋体"/>
          <w:bCs/>
          <w:kern w:val="0"/>
          <w:sz w:val="24"/>
        </w:rPr>
      </w:pPr>
      <w:r w:rsidRPr="008C01FD">
        <w:rPr>
          <w:rFonts w:asciiTheme="minorEastAsia" w:hAnsiTheme="minorEastAsia" w:cs="宋体" w:hint="eastAsia"/>
          <w:bCs/>
          <w:kern w:val="0"/>
          <w:sz w:val="24"/>
        </w:rPr>
        <w:lastRenderedPageBreak/>
        <w:t>（二）本合同执行期间，如遇不可抗力，致使合同无法履行时，买卖双方应按有关法律规定及时协商处理。</w:t>
      </w:r>
    </w:p>
    <w:p w14:paraId="3F3049EF" w14:textId="77777777" w:rsidR="002C0B73" w:rsidRPr="008C01FD" w:rsidRDefault="002C0B73" w:rsidP="002C0B73">
      <w:pPr>
        <w:spacing w:line="360" w:lineRule="auto"/>
        <w:ind w:firstLineChars="200" w:firstLine="480"/>
        <w:rPr>
          <w:rFonts w:asciiTheme="minorEastAsia" w:hAnsiTheme="minorEastAsia"/>
          <w:bCs/>
          <w:sz w:val="24"/>
        </w:rPr>
      </w:pPr>
      <w:r w:rsidRPr="008C01FD">
        <w:rPr>
          <w:rFonts w:asciiTheme="minorEastAsia" w:hAnsiTheme="minorEastAsia" w:hint="eastAsia"/>
          <w:bCs/>
          <w:sz w:val="24"/>
        </w:rPr>
        <w:t>（三）</w:t>
      </w:r>
      <w:r w:rsidRPr="008C01FD">
        <w:rPr>
          <w:rFonts w:asciiTheme="minorEastAsia" w:hAnsiTheme="minorEastAsia"/>
          <w:bCs/>
          <w:sz w:val="24"/>
        </w:rPr>
        <w:t>合同未尽事宜，</w:t>
      </w:r>
      <w:r w:rsidRPr="008C01FD">
        <w:rPr>
          <w:rFonts w:asciiTheme="minorEastAsia" w:hAnsiTheme="minorEastAsia" w:hint="eastAsia"/>
          <w:bCs/>
          <w:sz w:val="24"/>
        </w:rPr>
        <w:t>买卖双方</w:t>
      </w:r>
      <w:r w:rsidRPr="008C01FD">
        <w:rPr>
          <w:rFonts w:asciiTheme="minorEastAsia" w:hAnsiTheme="minorEastAsia"/>
          <w:bCs/>
          <w:sz w:val="24"/>
        </w:rPr>
        <w:t>另行签订补充协议</w:t>
      </w:r>
      <w:r w:rsidRPr="008C01FD">
        <w:rPr>
          <w:rFonts w:asciiTheme="minorEastAsia" w:hAnsiTheme="minorEastAsia" w:hint="eastAsia"/>
          <w:bCs/>
          <w:sz w:val="24"/>
        </w:rPr>
        <w:t>，</w:t>
      </w:r>
      <w:r w:rsidRPr="008C01FD">
        <w:rPr>
          <w:rFonts w:asciiTheme="minorEastAsia" w:hAnsiTheme="minorEastAsia"/>
          <w:bCs/>
          <w:sz w:val="24"/>
        </w:rPr>
        <w:t>补充协议是合同的组成部分。</w:t>
      </w:r>
    </w:p>
    <w:p w14:paraId="3A913309" w14:textId="3272B3DE" w:rsidR="002C0B73" w:rsidRPr="008C01FD" w:rsidRDefault="002C0B73" w:rsidP="002C0B73">
      <w:pPr>
        <w:widowControl/>
        <w:spacing w:line="360" w:lineRule="auto"/>
        <w:ind w:firstLineChars="200" w:firstLine="480"/>
        <w:jc w:val="left"/>
        <w:rPr>
          <w:rFonts w:asciiTheme="minorEastAsia" w:hAnsiTheme="minorEastAsia"/>
          <w:bCs/>
          <w:sz w:val="24"/>
        </w:rPr>
      </w:pPr>
      <w:r w:rsidRPr="008C01FD">
        <w:rPr>
          <w:rFonts w:asciiTheme="minorEastAsia" w:hAnsiTheme="minorEastAsia" w:cs="宋体" w:hint="eastAsia"/>
          <w:bCs/>
          <w:kern w:val="0"/>
          <w:sz w:val="24"/>
        </w:rPr>
        <w:t>（四）</w:t>
      </w:r>
      <w:r w:rsidRPr="008C01FD">
        <w:rPr>
          <w:rFonts w:asciiTheme="minorEastAsia" w:hAnsiTheme="minorEastAsia" w:cs="宋体"/>
          <w:bCs/>
          <w:kern w:val="0"/>
          <w:sz w:val="24"/>
        </w:rPr>
        <w:t>本合同如发生纠纷，</w:t>
      </w:r>
      <w:r w:rsidRPr="008C01FD">
        <w:rPr>
          <w:rFonts w:asciiTheme="minorEastAsia" w:hAnsiTheme="minorEastAsia" w:cs="宋体" w:hint="eastAsia"/>
          <w:bCs/>
          <w:kern w:val="0"/>
          <w:sz w:val="24"/>
        </w:rPr>
        <w:t>买卖</w:t>
      </w:r>
      <w:r w:rsidRPr="008C01FD">
        <w:rPr>
          <w:rFonts w:asciiTheme="minorEastAsia" w:hAnsiTheme="minorEastAsia" w:cs="宋体"/>
          <w:bCs/>
          <w:kern w:val="0"/>
          <w:sz w:val="24"/>
        </w:rPr>
        <w:t>双方应当及时协商解决，协商不成时，按以下第（）项方式处理：</w:t>
      </w:r>
      <w:r w:rsidRPr="008C01FD">
        <w:rPr>
          <w:rFonts w:asciiTheme="minorEastAsia" w:hAnsiTheme="minorEastAsia" w:cs="宋体" w:hint="eastAsia"/>
          <w:bCs/>
          <w:kern w:val="0"/>
          <w:sz w:val="24"/>
        </w:rPr>
        <w:t>①根据《中华人民共和国仲裁法》的规定向申请仲裁。②</w:t>
      </w:r>
      <w:r w:rsidRPr="008C01FD">
        <w:rPr>
          <w:rFonts w:asciiTheme="minorEastAsia" w:hAnsiTheme="minorEastAsia" w:cs="宋体"/>
          <w:bCs/>
          <w:kern w:val="0"/>
          <w:sz w:val="24"/>
        </w:rPr>
        <w:t>向人民法院起诉。</w:t>
      </w:r>
    </w:p>
    <w:p w14:paraId="6F5FB89C" w14:textId="77777777" w:rsidR="002C0B73" w:rsidRPr="008C01FD" w:rsidRDefault="002C0B73" w:rsidP="002C0B73">
      <w:pPr>
        <w:spacing w:line="360" w:lineRule="auto"/>
        <w:ind w:firstLine="540"/>
        <w:rPr>
          <w:rFonts w:asciiTheme="minorEastAsia" w:hAnsiTheme="minorEastAsia"/>
          <w:bCs/>
          <w:sz w:val="24"/>
        </w:rPr>
      </w:pPr>
      <w:r w:rsidRPr="008C01FD">
        <w:rPr>
          <w:rFonts w:asciiTheme="minorEastAsia" w:hAnsiTheme="minorEastAsia" w:hint="eastAsia"/>
          <w:bCs/>
          <w:sz w:val="24"/>
        </w:rPr>
        <w:t>本合同一式陆份，自买卖双方法定代表人或委托代理人签字加盖单位公章后生效。</w:t>
      </w:r>
    </w:p>
    <w:p w14:paraId="463A186E" w14:textId="77777777" w:rsidR="002C0B73" w:rsidRPr="008C01FD" w:rsidRDefault="002C0B73" w:rsidP="002C0B73">
      <w:pPr>
        <w:spacing w:line="360" w:lineRule="auto"/>
        <w:rPr>
          <w:rFonts w:asciiTheme="minorEastAsia" w:hAnsiTheme="minorEastAsia"/>
          <w:bCs/>
          <w:sz w:val="24"/>
        </w:rPr>
      </w:pPr>
    </w:p>
    <w:p w14:paraId="3DC81332" w14:textId="7001CD45" w:rsidR="002C0B73" w:rsidRPr="008C01FD" w:rsidRDefault="002C0B73" w:rsidP="002C0B73">
      <w:pPr>
        <w:spacing w:line="360" w:lineRule="auto"/>
        <w:rPr>
          <w:rFonts w:asciiTheme="minorEastAsia" w:hAnsiTheme="minorEastAsia"/>
          <w:bCs/>
          <w:sz w:val="24"/>
        </w:rPr>
      </w:pPr>
      <w:r w:rsidRPr="008C01FD">
        <w:rPr>
          <w:rFonts w:asciiTheme="minorEastAsia" w:hAnsiTheme="minorEastAsia" w:hint="eastAsia"/>
          <w:bCs/>
          <w:sz w:val="24"/>
        </w:rPr>
        <w:t>买方：</w:t>
      </w:r>
      <w:r w:rsidR="0093653E">
        <w:rPr>
          <w:rFonts w:asciiTheme="minorEastAsia" w:hAnsiTheme="minorEastAsia" w:hint="eastAsia"/>
          <w:bCs/>
          <w:sz w:val="24"/>
        </w:rPr>
        <w:t xml:space="preserve"> </w:t>
      </w:r>
      <w:r w:rsidR="0093653E">
        <w:rPr>
          <w:rFonts w:asciiTheme="minorEastAsia" w:hAnsiTheme="minorEastAsia"/>
          <w:bCs/>
          <w:sz w:val="24"/>
        </w:rPr>
        <w:t xml:space="preserve">                                </w:t>
      </w:r>
      <w:r w:rsidRPr="008C01FD">
        <w:rPr>
          <w:rFonts w:asciiTheme="minorEastAsia" w:hAnsiTheme="minorEastAsia" w:hint="eastAsia"/>
          <w:bCs/>
          <w:sz w:val="24"/>
        </w:rPr>
        <w:t>卖方：</w:t>
      </w:r>
    </w:p>
    <w:p w14:paraId="286207FC" w14:textId="77777777" w:rsidR="007C7BF5" w:rsidRPr="008C01FD" w:rsidRDefault="007C7BF5" w:rsidP="002C0B73">
      <w:pPr>
        <w:spacing w:line="360" w:lineRule="auto"/>
        <w:rPr>
          <w:rFonts w:asciiTheme="minorEastAsia" w:hAnsiTheme="minorEastAsia"/>
          <w:bCs/>
          <w:sz w:val="24"/>
        </w:rPr>
      </w:pPr>
    </w:p>
    <w:p w14:paraId="3F9539D5" w14:textId="16D2AD9A" w:rsidR="002C0B73" w:rsidRPr="008C01FD" w:rsidRDefault="002C0B73" w:rsidP="002C0B73">
      <w:pPr>
        <w:spacing w:line="360" w:lineRule="auto"/>
        <w:rPr>
          <w:rFonts w:asciiTheme="minorEastAsia" w:hAnsiTheme="minorEastAsia"/>
          <w:bCs/>
          <w:sz w:val="24"/>
        </w:rPr>
      </w:pPr>
      <w:r w:rsidRPr="008C01FD">
        <w:rPr>
          <w:rFonts w:asciiTheme="minorEastAsia" w:hAnsiTheme="minorEastAsia" w:hint="eastAsia"/>
          <w:bCs/>
          <w:sz w:val="24"/>
        </w:rPr>
        <w:t>单位盖章：</w:t>
      </w:r>
      <w:r w:rsidR="0093653E">
        <w:rPr>
          <w:rFonts w:asciiTheme="minorEastAsia" w:hAnsiTheme="minorEastAsia" w:hint="eastAsia"/>
          <w:bCs/>
          <w:sz w:val="24"/>
        </w:rPr>
        <w:t xml:space="preserve"> </w:t>
      </w:r>
      <w:r w:rsidR="0093653E">
        <w:rPr>
          <w:rFonts w:asciiTheme="minorEastAsia" w:hAnsiTheme="minorEastAsia"/>
          <w:bCs/>
          <w:sz w:val="24"/>
        </w:rPr>
        <w:t xml:space="preserve">                            </w:t>
      </w:r>
      <w:r w:rsidRPr="008C01FD">
        <w:rPr>
          <w:rFonts w:asciiTheme="minorEastAsia" w:hAnsiTheme="minorEastAsia" w:hint="eastAsia"/>
          <w:bCs/>
          <w:sz w:val="24"/>
        </w:rPr>
        <w:t>单位盖章：</w:t>
      </w:r>
    </w:p>
    <w:p w14:paraId="61A2B6BE" w14:textId="77777777" w:rsidR="007C7BF5" w:rsidRPr="008C01FD" w:rsidRDefault="007C7BF5" w:rsidP="002C0B73">
      <w:pPr>
        <w:spacing w:line="360" w:lineRule="auto"/>
        <w:rPr>
          <w:rFonts w:asciiTheme="minorEastAsia" w:hAnsiTheme="minorEastAsia" w:hint="eastAsia"/>
          <w:bCs/>
          <w:sz w:val="24"/>
        </w:rPr>
      </w:pPr>
    </w:p>
    <w:p w14:paraId="41E83A7F" w14:textId="7CDA30D6" w:rsidR="0093653E" w:rsidRDefault="002C0B73" w:rsidP="002C0B73">
      <w:pPr>
        <w:spacing w:line="360" w:lineRule="auto"/>
        <w:rPr>
          <w:rFonts w:asciiTheme="minorEastAsia" w:hAnsiTheme="minorEastAsia"/>
          <w:bCs/>
          <w:sz w:val="24"/>
        </w:rPr>
      </w:pPr>
      <w:r w:rsidRPr="008C01FD">
        <w:rPr>
          <w:rFonts w:asciiTheme="minorEastAsia" w:hAnsiTheme="minorEastAsia" w:hint="eastAsia"/>
          <w:bCs/>
          <w:sz w:val="24"/>
        </w:rPr>
        <w:t>法定代表人：</w:t>
      </w:r>
      <w:r w:rsidR="0093653E">
        <w:rPr>
          <w:rFonts w:asciiTheme="minorEastAsia" w:hAnsiTheme="minorEastAsia" w:hint="eastAsia"/>
          <w:bCs/>
          <w:sz w:val="24"/>
        </w:rPr>
        <w:t xml:space="preserve"> </w:t>
      </w:r>
      <w:r w:rsidR="0093653E">
        <w:rPr>
          <w:rFonts w:asciiTheme="minorEastAsia" w:hAnsiTheme="minorEastAsia"/>
          <w:bCs/>
          <w:sz w:val="24"/>
        </w:rPr>
        <w:t xml:space="preserve">                          </w:t>
      </w:r>
      <w:r w:rsidRPr="008C01FD">
        <w:rPr>
          <w:rFonts w:asciiTheme="minorEastAsia" w:hAnsiTheme="minorEastAsia" w:hint="eastAsia"/>
          <w:bCs/>
          <w:sz w:val="24"/>
        </w:rPr>
        <w:t>法定代表人</w:t>
      </w:r>
    </w:p>
    <w:p w14:paraId="4F65BFEA" w14:textId="77777777" w:rsidR="0093653E" w:rsidRDefault="0093653E" w:rsidP="0093653E">
      <w:pPr>
        <w:spacing w:line="360" w:lineRule="auto"/>
        <w:rPr>
          <w:rFonts w:asciiTheme="minorEastAsia" w:hAnsiTheme="minorEastAsia"/>
          <w:bCs/>
          <w:sz w:val="24"/>
        </w:rPr>
      </w:pPr>
    </w:p>
    <w:p w14:paraId="5AD883F5" w14:textId="731D3C22" w:rsidR="002C0B73" w:rsidRPr="008C01FD" w:rsidRDefault="0093653E" w:rsidP="0093653E">
      <w:pPr>
        <w:spacing w:line="360" w:lineRule="auto"/>
        <w:rPr>
          <w:rFonts w:asciiTheme="minorEastAsia" w:hAnsiTheme="minorEastAsia"/>
          <w:bCs/>
          <w:sz w:val="24"/>
        </w:rPr>
      </w:pPr>
      <w:r w:rsidRPr="008C01FD">
        <w:rPr>
          <w:rFonts w:asciiTheme="minorEastAsia" w:hAnsiTheme="minorEastAsia" w:hint="eastAsia"/>
          <w:bCs/>
          <w:sz w:val="24"/>
        </w:rPr>
        <w:t>或委托代理人</w:t>
      </w:r>
      <w:r>
        <w:rPr>
          <w:rFonts w:asciiTheme="minorEastAsia" w:hAnsiTheme="minorEastAsia" w:hint="eastAsia"/>
          <w:bCs/>
          <w:sz w:val="24"/>
        </w:rPr>
        <w:t xml:space="preserve"> </w:t>
      </w:r>
      <w:r>
        <w:rPr>
          <w:rFonts w:asciiTheme="minorEastAsia" w:hAnsiTheme="minorEastAsia"/>
          <w:bCs/>
          <w:sz w:val="24"/>
        </w:rPr>
        <w:t xml:space="preserve">                          </w:t>
      </w:r>
      <w:r w:rsidR="002C0B73" w:rsidRPr="008C01FD">
        <w:rPr>
          <w:rFonts w:asciiTheme="minorEastAsia" w:hAnsiTheme="minorEastAsia" w:hint="eastAsia"/>
          <w:bCs/>
          <w:sz w:val="24"/>
        </w:rPr>
        <w:t>或委托代理人：</w:t>
      </w:r>
    </w:p>
    <w:p w14:paraId="17682109" w14:textId="77777777" w:rsidR="007C7BF5" w:rsidRPr="008C01FD" w:rsidRDefault="007C7BF5" w:rsidP="002C0B73">
      <w:pPr>
        <w:spacing w:line="360" w:lineRule="auto"/>
        <w:rPr>
          <w:rFonts w:asciiTheme="minorEastAsia" w:hAnsiTheme="minorEastAsia" w:hint="eastAsia"/>
          <w:bCs/>
          <w:sz w:val="24"/>
        </w:rPr>
      </w:pPr>
    </w:p>
    <w:p w14:paraId="3F4B3734" w14:textId="27DFF466" w:rsidR="002C0B73" w:rsidRPr="008C01FD" w:rsidRDefault="002C0B73" w:rsidP="002C0B73">
      <w:pPr>
        <w:spacing w:line="360" w:lineRule="auto"/>
        <w:rPr>
          <w:rFonts w:asciiTheme="minorEastAsia" w:hAnsiTheme="minorEastAsia"/>
          <w:bCs/>
          <w:sz w:val="24"/>
        </w:rPr>
      </w:pPr>
      <w:r w:rsidRPr="008C01FD">
        <w:rPr>
          <w:rFonts w:asciiTheme="minorEastAsia" w:hAnsiTheme="minorEastAsia" w:hint="eastAsia"/>
          <w:bCs/>
          <w:sz w:val="24"/>
        </w:rPr>
        <w:t>日期：</w:t>
      </w:r>
      <w:r w:rsidR="0093653E">
        <w:rPr>
          <w:rFonts w:asciiTheme="minorEastAsia" w:hAnsiTheme="minorEastAsia" w:hint="eastAsia"/>
          <w:bCs/>
          <w:sz w:val="24"/>
        </w:rPr>
        <w:t xml:space="preserve"> </w:t>
      </w:r>
      <w:r w:rsidR="0093653E">
        <w:rPr>
          <w:rFonts w:asciiTheme="minorEastAsia" w:hAnsiTheme="minorEastAsia"/>
          <w:bCs/>
          <w:sz w:val="24"/>
        </w:rPr>
        <w:t xml:space="preserve">                                </w:t>
      </w:r>
      <w:r w:rsidRPr="008C01FD">
        <w:rPr>
          <w:rFonts w:asciiTheme="minorEastAsia" w:hAnsiTheme="minorEastAsia" w:hint="eastAsia"/>
          <w:bCs/>
          <w:sz w:val="24"/>
        </w:rPr>
        <w:t>日期:</w:t>
      </w:r>
    </w:p>
    <w:p w14:paraId="0C98B36C" w14:textId="77777777" w:rsidR="00293EDC" w:rsidRPr="008C01FD" w:rsidRDefault="00293EDC" w:rsidP="005600C0">
      <w:pPr>
        <w:spacing w:line="360" w:lineRule="auto"/>
        <w:ind w:firstLineChars="200" w:firstLine="480"/>
        <w:rPr>
          <w:rFonts w:asciiTheme="minorEastAsia" w:hAnsiTheme="minorEastAsia"/>
          <w:sz w:val="24"/>
        </w:rPr>
      </w:pPr>
    </w:p>
    <w:sectPr w:rsidR="00293EDC" w:rsidRPr="008C01FD" w:rsidSect="00387E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45F7" w14:textId="77777777" w:rsidR="008A1A0D" w:rsidRDefault="008A1A0D" w:rsidP="00B62A4F">
      <w:r>
        <w:separator/>
      </w:r>
    </w:p>
  </w:endnote>
  <w:endnote w:type="continuationSeparator" w:id="0">
    <w:p w14:paraId="796EE74D" w14:textId="77777777" w:rsidR="008A1A0D" w:rsidRDefault="008A1A0D" w:rsidP="00B6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78996"/>
      <w:docPartObj>
        <w:docPartGallery w:val="Page Numbers (Bottom of Page)"/>
        <w:docPartUnique/>
      </w:docPartObj>
    </w:sdtPr>
    <w:sdtEndPr/>
    <w:sdtContent>
      <w:sdt>
        <w:sdtPr>
          <w:id w:val="26178997"/>
          <w:docPartObj>
            <w:docPartGallery w:val="Page Numbers (Top of Page)"/>
            <w:docPartUnique/>
          </w:docPartObj>
        </w:sdtPr>
        <w:sdtEndPr/>
        <w:sdtContent>
          <w:p w14:paraId="6785337E" w14:textId="65724311" w:rsidR="00B62A4F" w:rsidRDefault="00B62A4F">
            <w:pPr>
              <w:pStyle w:val="a6"/>
              <w:jc w:val="center"/>
            </w:pPr>
            <w:r>
              <w:rPr>
                <w:lang w:val="zh-CN"/>
              </w:rPr>
              <w:t xml:space="preserve"> </w:t>
            </w:r>
            <w:r w:rsidR="00BE790D">
              <w:rPr>
                <w:b/>
                <w:bCs/>
                <w:sz w:val="24"/>
                <w:szCs w:val="24"/>
              </w:rPr>
              <w:fldChar w:fldCharType="begin"/>
            </w:r>
            <w:r>
              <w:rPr>
                <w:b/>
                <w:bCs/>
              </w:rPr>
              <w:instrText>PAGE</w:instrText>
            </w:r>
            <w:r w:rsidR="00BE790D">
              <w:rPr>
                <w:b/>
                <w:bCs/>
                <w:sz w:val="24"/>
                <w:szCs w:val="24"/>
              </w:rPr>
              <w:fldChar w:fldCharType="separate"/>
            </w:r>
            <w:r w:rsidR="00826096">
              <w:rPr>
                <w:b/>
                <w:bCs/>
                <w:noProof/>
              </w:rPr>
              <w:t>4</w:t>
            </w:r>
            <w:r w:rsidR="00BE790D">
              <w:rPr>
                <w:b/>
                <w:bCs/>
                <w:sz w:val="24"/>
                <w:szCs w:val="24"/>
              </w:rPr>
              <w:fldChar w:fldCharType="end"/>
            </w:r>
            <w:r>
              <w:rPr>
                <w:lang w:val="zh-CN"/>
              </w:rPr>
              <w:t xml:space="preserve"> / </w:t>
            </w:r>
            <w:r w:rsidR="00BE790D">
              <w:rPr>
                <w:b/>
                <w:bCs/>
                <w:sz w:val="24"/>
                <w:szCs w:val="24"/>
              </w:rPr>
              <w:fldChar w:fldCharType="begin"/>
            </w:r>
            <w:r>
              <w:rPr>
                <w:b/>
                <w:bCs/>
              </w:rPr>
              <w:instrText>NUMPAGES</w:instrText>
            </w:r>
            <w:r w:rsidR="00BE790D">
              <w:rPr>
                <w:b/>
                <w:bCs/>
                <w:sz w:val="24"/>
                <w:szCs w:val="24"/>
              </w:rPr>
              <w:fldChar w:fldCharType="separate"/>
            </w:r>
            <w:r w:rsidR="00826096">
              <w:rPr>
                <w:b/>
                <w:bCs/>
                <w:noProof/>
              </w:rPr>
              <w:t>11</w:t>
            </w:r>
            <w:r w:rsidR="00BE790D">
              <w:rPr>
                <w:b/>
                <w:bCs/>
                <w:sz w:val="24"/>
                <w:szCs w:val="24"/>
              </w:rPr>
              <w:fldChar w:fldCharType="end"/>
            </w:r>
          </w:p>
        </w:sdtContent>
      </w:sdt>
    </w:sdtContent>
  </w:sdt>
  <w:p w14:paraId="7C154C33" w14:textId="77777777" w:rsidR="00B62A4F" w:rsidRDefault="00B62A4F">
    <w:pPr>
      <w:pStyle w:val="a6"/>
    </w:pPr>
  </w:p>
  <w:p w14:paraId="58194227" w14:textId="77777777" w:rsidR="008359EC" w:rsidRDefault="008359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DAA4" w14:textId="77777777" w:rsidR="008A1A0D" w:rsidRDefault="008A1A0D" w:rsidP="00B62A4F">
      <w:r>
        <w:separator/>
      </w:r>
    </w:p>
  </w:footnote>
  <w:footnote w:type="continuationSeparator" w:id="0">
    <w:p w14:paraId="0909E2EC" w14:textId="77777777" w:rsidR="008A1A0D" w:rsidRDefault="008A1A0D" w:rsidP="00B62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D01"/>
    <w:multiLevelType w:val="hybridMultilevel"/>
    <w:tmpl w:val="41083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BB17C7"/>
    <w:multiLevelType w:val="hybridMultilevel"/>
    <w:tmpl w:val="C58868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73801"/>
    <w:multiLevelType w:val="hybridMultilevel"/>
    <w:tmpl w:val="22044438"/>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1A8A4C74"/>
    <w:multiLevelType w:val="hybridMultilevel"/>
    <w:tmpl w:val="965E09C0"/>
    <w:lvl w:ilvl="0" w:tplc="6FB28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8F6422"/>
    <w:multiLevelType w:val="hybridMultilevel"/>
    <w:tmpl w:val="7BF28E4E"/>
    <w:lvl w:ilvl="0" w:tplc="5F781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F14C26"/>
    <w:multiLevelType w:val="hybridMultilevel"/>
    <w:tmpl w:val="B61CFED2"/>
    <w:lvl w:ilvl="0" w:tplc="901C0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7828E7"/>
    <w:multiLevelType w:val="hybridMultilevel"/>
    <w:tmpl w:val="BF2EE6CC"/>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1BB4334"/>
    <w:multiLevelType w:val="hybridMultilevel"/>
    <w:tmpl w:val="AE1E69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04762F"/>
    <w:multiLevelType w:val="hybridMultilevel"/>
    <w:tmpl w:val="76BC70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AA22A2"/>
    <w:multiLevelType w:val="hybridMultilevel"/>
    <w:tmpl w:val="B01A85DA"/>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0" w15:restartNumberingAfterBreak="0">
    <w:nsid w:val="30E20D84"/>
    <w:multiLevelType w:val="singleLevel"/>
    <w:tmpl w:val="30E20D84"/>
    <w:lvl w:ilvl="0">
      <w:start w:val="1"/>
      <w:numFmt w:val="decimal"/>
      <w:lvlText w:val="(%1)"/>
      <w:lvlJc w:val="left"/>
      <w:pPr>
        <w:tabs>
          <w:tab w:val="num" w:pos="960"/>
        </w:tabs>
        <w:ind w:left="960" w:hanging="465"/>
      </w:pPr>
      <w:rPr>
        <w:rFonts w:hint="default"/>
      </w:rPr>
    </w:lvl>
  </w:abstractNum>
  <w:abstractNum w:abstractNumId="11" w15:restartNumberingAfterBreak="0">
    <w:nsid w:val="36A925F1"/>
    <w:multiLevelType w:val="hybridMultilevel"/>
    <w:tmpl w:val="92F42F46"/>
    <w:lvl w:ilvl="0" w:tplc="04090013">
      <w:start w:val="1"/>
      <w:numFmt w:val="chineseCountingThousand"/>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44594D37"/>
    <w:multiLevelType w:val="hybridMultilevel"/>
    <w:tmpl w:val="099610D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58670F"/>
    <w:multiLevelType w:val="hybridMultilevel"/>
    <w:tmpl w:val="03E009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CA5AE0"/>
    <w:multiLevelType w:val="hybridMultilevel"/>
    <w:tmpl w:val="5A7CAAD8"/>
    <w:lvl w:ilvl="0" w:tplc="DA0C866C">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5" w15:restartNumberingAfterBreak="0">
    <w:nsid w:val="5B476EBC"/>
    <w:multiLevelType w:val="hybridMultilevel"/>
    <w:tmpl w:val="FD44BCBC"/>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6" w15:restartNumberingAfterBreak="0">
    <w:nsid w:val="5E7E4624"/>
    <w:multiLevelType w:val="hybridMultilevel"/>
    <w:tmpl w:val="39D62CFE"/>
    <w:lvl w:ilvl="0" w:tplc="E7E4ADD4">
      <w:start w:val="1"/>
      <w:numFmt w:val="japaneseCounting"/>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15:restartNumberingAfterBreak="0">
    <w:nsid w:val="6E41060D"/>
    <w:multiLevelType w:val="hybridMultilevel"/>
    <w:tmpl w:val="C28857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3F84F83"/>
    <w:multiLevelType w:val="hybridMultilevel"/>
    <w:tmpl w:val="2204443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7B51B5F"/>
    <w:multiLevelType w:val="hybridMultilevel"/>
    <w:tmpl w:val="2204443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7"/>
  </w:num>
  <w:num w:numId="2">
    <w:abstractNumId w:val="5"/>
  </w:num>
  <w:num w:numId="3">
    <w:abstractNumId w:val="1"/>
  </w:num>
  <w:num w:numId="4">
    <w:abstractNumId w:val="11"/>
  </w:num>
  <w:num w:numId="5">
    <w:abstractNumId w:val="16"/>
  </w:num>
  <w:num w:numId="6">
    <w:abstractNumId w:val="0"/>
  </w:num>
  <w:num w:numId="7">
    <w:abstractNumId w:val="6"/>
  </w:num>
  <w:num w:numId="8">
    <w:abstractNumId w:val="9"/>
  </w:num>
  <w:num w:numId="9">
    <w:abstractNumId w:val="13"/>
  </w:num>
  <w:num w:numId="10">
    <w:abstractNumId w:val="15"/>
  </w:num>
  <w:num w:numId="11">
    <w:abstractNumId w:val="14"/>
  </w:num>
  <w:num w:numId="12">
    <w:abstractNumId w:val="18"/>
  </w:num>
  <w:num w:numId="13">
    <w:abstractNumId w:val="12"/>
  </w:num>
  <w:num w:numId="14">
    <w:abstractNumId w:val="2"/>
  </w:num>
  <w:num w:numId="15">
    <w:abstractNumId w:val="19"/>
  </w:num>
  <w:num w:numId="16">
    <w:abstractNumId w:val="10"/>
  </w:num>
  <w:num w:numId="17">
    <w:abstractNumId w:val="8"/>
  </w:num>
  <w:num w:numId="18">
    <w:abstractNumId w:val="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BE"/>
    <w:rsid w:val="00005DB7"/>
    <w:rsid w:val="00017BA9"/>
    <w:rsid w:val="00027554"/>
    <w:rsid w:val="000364D7"/>
    <w:rsid w:val="0004123C"/>
    <w:rsid w:val="000414AE"/>
    <w:rsid w:val="00057E14"/>
    <w:rsid w:val="00061B04"/>
    <w:rsid w:val="00066CBF"/>
    <w:rsid w:val="00067BFA"/>
    <w:rsid w:val="000B32FA"/>
    <w:rsid w:val="000B3B8E"/>
    <w:rsid w:val="000B71B2"/>
    <w:rsid w:val="000D148D"/>
    <w:rsid w:val="000E4B08"/>
    <w:rsid w:val="000F0CB4"/>
    <w:rsid w:val="000F72A7"/>
    <w:rsid w:val="00124E7A"/>
    <w:rsid w:val="0013327B"/>
    <w:rsid w:val="001366BD"/>
    <w:rsid w:val="00147003"/>
    <w:rsid w:val="00162148"/>
    <w:rsid w:val="0018153A"/>
    <w:rsid w:val="00184BF9"/>
    <w:rsid w:val="001A57B9"/>
    <w:rsid w:val="001D77B9"/>
    <w:rsid w:val="0022041F"/>
    <w:rsid w:val="002224B9"/>
    <w:rsid w:val="00222894"/>
    <w:rsid w:val="00251C23"/>
    <w:rsid w:val="00254D2F"/>
    <w:rsid w:val="002578D9"/>
    <w:rsid w:val="002764C8"/>
    <w:rsid w:val="00285CB3"/>
    <w:rsid w:val="00293EDC"/>
    <w:rsid w:val="0029774B"/>
    <w:rsid w:val="002C0B73"/>
    <w:rsid w:val="002D4D0E"/>
    <w:rsid w:val="002F5885"/>
    <w:rsid w:val="00336C40"/>
    <w:rsid w:val="003732CF"/>
    <w:rsid w:val="00380279"/>
    <w:rsid w:val="00385817"/>
    <w:rsid w:val="00387E20"/>
    <w:rsid w:val="00387F05"/>
    <w:rsid w:val="0039085D"/>
    <w:rsid w:val="00396A06"/>
    <w:rsid w:val="003A2B60"/>
    <w:rsid w:val="003C5276"/>
    <w:rsid w:val="003D36CC"/>
    <w:rsid w:val="003E5D61"/>
    <w:rsid w:val="003E7F34"/>
    <w:rsid w:val="00410E52"/>
    <w:rsid w:val="00432EF3"/>
    <w:rsid w:val="00470F16"/>
    <w:rsid w:val="00480922"/>
    <w:rsid w:val="00483BBB"/>
    <w:rsid w:val="004844CD"/>
    <w:rsid w:val="004A0712"/>
    <w:rsid w:val="004A6C35"/>
    <w:rsid w:val="004C37E3"/>
    <w:rsid w:val="004D1E76"/>
    <w:rsid w:val="004E77FD"/>
    <w:rsid w:val="00521171"/>
    <w:rsid w:val="00522BC5"/>
    <w:rsid w:val="005325EB"/>
    <w:rsid w:val="00553F92"/>
    <w:rsid w:val="005600C0"/>
    <w:rsid w:val="00561D19"/>
    <w:rsid w:val="0056263A"/>
    <w:rsid w:val="005956F9"/>
    <w:rsid w:val="00612C8A"/>
    <w:rsid w:val="006473F1"/>
    <w:rsid w:val="00654818"/>
    <w:rsid w:val="00656045"/>
    <w:rsid w:val="00671648"/>
    <w:rsid w:val="0067420C"/>
    <w:rsid w:val="00676D11"/>
    <w:rsid w:val="006773D0"/>
    <w:rsid w:val="00690D11"/>
    <w:rsid w:val="006A514A"/>
    <w:rsid w:val="006B3712"/>
    <w:rsid w:val="006B7E98"/>
    <w:rsid w:val="006D25E0"/>
    <w:rsid w:val="006E14D2"/>
    <w:rsid w:val="006E5D4D"/>
    <w:rsid w:val="00714C65"/>
    <w:rsid w:val="00721695"/>
    <w:rsid w:val="00737BDB"/>
    <w:rsid w:val="0075437E"/>
    <w:rsid w:val="00763FF4"/>
    <w:rsid w:val="007777A2"/>
    <w:rsid w:val="007C6E09"/>
    <w:rsid w:val="007C6E4E"/>
    <w:rsid w:val="007C7BF5"/>
    <w:rsid w:val="007E42D8"/>
    <w:rsid w:val="008015B1"/>
    <w:rsid w:val="00821992"/>
    <w:rsid w:val="00826096"/>
    <w:rsid w:val="008348BB"/>
    <w:rsid w:val="008359EC"/>
    <w:rsid w:val="00844C88"/>
    <w:rsid w:val="00845C0E"/>
    <w:rsid w:val="008470E6"/>
    <w:rsid w:val="008509E2"/>
    <w:rsid w:val="0085690D"/>
    <w:rsid w:val="008658F3"/>
    <w:rsid w:val="00867940"/>
    <w:rsid w:val="00887534"/>
    <w:rsid w:val="008A097D"/>
    <w:rsid w:val="008A1A0D"/>
    <w:rsid w:val="008B11DA"/>
    <w:rsid w:val="008B30D8"/>
    <w:rsid w:val="008C01FD"/>
    <w:rsid w:val="008E2974"/>
    <w:rsid w:val="008E7280"/>
    <w:rsid w:val="00912723"/>
    <w:rsid w:val="00916881"/>
    <w:rsid w:val="009222A9"/>
    <w:rsid w:val="0093653E"/>
    <w:rsid w:val="00950DF1"/>
    <w:rsid w:val="00960BB5"/>
    <w:rsid w:val="00963A61"/>
    <w:rsid w:val="00963B10"/>
    <w:rsid w:val="00973B39"/>
    <w:rsid w:val="009803C1"/>
    <w:rsid w:val="009953BE"/>
    <w:rsid w:val="009A4EDC"/>
    <w:rsid w:val="009C6DD1"/>
    <w:rsid w:val="009D7377"/>
    <w:rsid w:val="009E3485"/>
    <w:rsid w:val="00A03A11"/>
    <w:rsid w:val="00A21929"/>
    <w:rsid w:val="00A62D06"/>
    <w:rsid w:val="00A93D0B"/>
    <w:rsid w:val="00A97D89"/>
    <w:rsid w:val="00AC500B"/>
    <w:rsid w:val="00AC5D8A"/>
    <w:rsid w:val="00AE1ADC"/>
    <w:rsid w:val="00B11437"/>
    <w:rsid w:val="00B23E34"/>
    <w:rsid w:val="00B307D7"/>
    <w:rsid w:val="00B6082A"/>
    <w:rsid w:val="00B62A4F"/>
    <w:rsid w:val="00B86DA8"/>
    <w:rsid w:val="00B874E1"/>
    <w:rsid w:val="00BB1F4E"/>
    <w:rsid w:val="00BB5951"/>
    <w:rsid w:val="00BB6B2F"/>
    <w:rsid w:val="00BC5706"/>
    <w:rsid w:val="00BC5CB0"/>
    <w:rsid w:val="00BE7627"/>
    <w:rsid w:val="00BE790D"/>
    <w:rsid w:val="00BF41CC"/>
    <w:rsid w:val="00C1215A"/>
    <w:rsid w:val="00C16EB1"/>
    <w:rsid w:val="00C23476"/>
    <w:rsid w:val="00C246C7"/>
    <w:rsid w:val="00C36F39"/>
    <w:rsid w:val="00C61E6E"/>
    <w:rsid w:val="00C62A12"/>
    <w:rsid w:val="00C7052F"/>
    <w:rsid w:val="00C73BB2"/>
    <w:rsid w:val="00C86CC5"/>
    <w:rsid w:val="00CA26A6"/>
    <w:rsid w:val="00CA5F2E"/>
    <w:rsid w:val="00CB2176"/>
    <w:rsid w:val="00CB2A08"/>
    <w:rsid w:val="00CB3343"/>
    <w:rsid w:val="00CB749C"/>
    <w:rsid w:val="00CD3C9F"/>
    <w:rsid w:val="00CE0F6C"/>
    <w:rsid w:val="00CF2273"/>
    <w:rsid w:val="00CF328F"/>
    <w:rsid w:val="00D12ED6"/>
    <w:rsid w:val="00D15968"/>
    <w:rsid w:val="00D40FC2"/>
    <w:rsid w:val="00D4120A"/>
    <w:rsid w:val="00D546A5"/>
    <w:rsid w:val="00D660C8"/>
    <w:rsid w:val="00D812C0"/>
    <w:rsid w:val="00D81C4D"/>
    <w:rsid w:val="00DB2A8E"/>
    <w:rsid w:val="00DC0FE5"/>
    <w:rsid w:val="00DE0059"/>
    <w:rsid w:val="00E37934"/>
    <w:rsid w:val="00E51ECF"/>
    <w:rsid w:val="00E543AC"/>
    <w:rsid w:val="00E652D7"/>
    <w:rsid w:val="00E70221"/>
    <w:rsid w:val="00E91EC2"/>
    <w:rsid w:val="00EB4477"/>
    <w:rsid w:val="00EC295F"/>
    <w:rsid w:val="00EE14B1"/>
    <w:rsid w:val="00EF3F3A"/>
    <w:rsid w:val="00F2115D"/>
    <w:rsid w:val="00F46CC6"/>
    <w:rsid w:val="00F90168"/>
    <w:rsid w:val="00F92CD5"/>
    <w:rsid w:val="00F9622F"/>
    <w:rsid w:val="00FD0C8A"/>
    <w:rsid w:val="00FD30BE"/>
    <w:rsid w:val="00FE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1FFE4"/>
  <w15:docId w15:val="{42186377-A5FF-466A-8307-9FE62509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20C"/>
    <w:pPr>
      <w:widowControl w:val="0"/>
      <w:jc w:val="both"/>
    </w:pPr>
  </w:style>
  <w:style w:type="paragraph" w:styleId="1">
    <w:name w:val="heading 1"/>
    <w:basedOn w:val="a"/>
    <w:next w:val="a"/>
    <w:link w:val="10"/>
    <w:uiPriority w:val="9"/>
    <w:qFormat/>
    <w:rsid w:val="00B11437"/>
    <w:pPr>
      <w:keepNext/>
      <w:keepLines/>
      <w:spacing w:before="340" w:after="330" w:line="578" w:lineRule="auto"/>
      <w:outlineLvl w:val="0"/>
    </w:pPr>
    <w:rPr>
      <w:b/>
      <w:bCs/>
      <w:kern w:val="44"/>
      <w:sz w:val="44"/>
      <w:szCs w:val="44"/>
    </w:rPr>
  </w:style>
  <w:style w:type="paragraph" w:styleId="2">
    <w:name w:val="heading 2"/>
    <w:aliases w:val="h2,2nd level,heading 2,Underrubrik1,prop2,H2,Level 2 Topic Heading,Titre2,l2,2,Header 2,Heading 2 Hidden,Heading2,No Number,A,o,H2-Heading 2,Header2,22,heading2,list2,A.B.C.,list 2,Heading Indent No L2,I2,Section Title,Heading 2 John,Header&#10;2"/>
    <w:basedOn w:val="a"/>
    <w:next w:val="a"/>
    <w:link w:val="20"/>
    <w:qFormat/>
    <w:rsid w:val="00387E20"/>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6D11"/>
    <w:pPr>
      <w:ind w:firstLineChars="200" w:firstLine="420"/>
    </w:pPr>
  </w:style>
  <w:style w:type="paragraph" w:styleId="a4">
    <w:name w:val="header"/>
    <w:basedOn w:val="a"/>
    <w:link w:val="a5"/>
    <w:uiPriority w:val="99"/>
    <w:unhideWhenUsed/>
    <w:rsid w:val="00B62A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62A4F"/>
    <w:rPr>
      <w:sz w:val="18"/>
      <w:szCs w:val="18"/>
    </w:rPr>
  </w:style>
  <w:style w:type="paragraph" w:styleId="a6">
    <w:name w:val="footer"/>
    <w:basedOn w:val="a"/>
    <w:link w:val="a7"/>
    <w:uiPriority w:val="99"/>
    <w:unhideWhenUsed/>
    <w:rsid w:val="00B62A4F"/>
    <w:pPr>
      <w:tabs>
        <w:tab w:val="center" w:pos="4153"/>
        <w:tab w:val="right" w:pos="8306"/>
      </w:tabs>
      <w:snapToGrid w:val="0"/>
      <w:jc w:val="left"/>
    </w:pPr>
    <w:rPr>
      <w:sz w:val="18"/>
      <w:szCs w:val="18"/>
    </w:rPr>
  </w:style>
  <w:style w:type="character" w:customStyle="1" w:styleId="a7">
    <w:name w:val="页脚 字符"/>
    <w:basedOn w:val="a0"/>
    <w:link w:val="a6"/>
    <w:uiPriority w:val="99"/>
    <w:rsid w:val="00B62A4F"/>
    <w:rPr>
      <w:sz w:val="18"/>
      <w:szCs w:val="18"/>
    </w:rPr>
  </w:style>
  <w:style w:type="paragraph" w:styleId="a8">
    <w:name w:val="Balloon Text"/>
    <w:basedOn w:val="a"/>
    <w:link w:val="a9"/>
    <w:uiPriority w:val="99"/>
    <w:semiHidden/>
    <w:unhideWhenUsed/>
    <w:rsid w:val="00737BDB"/>
    <w:rPr>
      <w:sz w:val="18"/>
      <w:szCs w:val="18"/>
    </w:rPr>
  </w:style>
  <w:style w:type="character" w:customStyle="1" w:styleId="a9">
    <w:name w:val="批注框文本 字符"/>
    <w:basedOn w:val="a0"/>
    <w:link w:val="a8"/>
    <w:uiPriority w:val="99"/>
    <w:semiHidden/>
    <w:rsid w:val="00737BDB"/>
    <w:rPr>
      <w:sz w:val="18"/>
      <w:szCs w:val="18"/>
    </w:rPr>
  </w:style>
  <w:style w:type="character" w:customStyle="1" w:styleId="20">
    <w:name w:val="标题 2 字符"/>
    <w:aliases w:val="h2 字符,2nd level 字符,heading 2 字符,Underrubrik1 字符,prop2 字符,H2 字符,Level 2 Topic Heading 字符,Titre2 字符,l2 字符,2 字符,Header 2 字符,Heading 2 Hidden 字符,Heading2 字符,No Number 字符,A 字符,o 字符,H2-Heading 2 字符,Header2 字符,22 字符,heading2 字符,list2 字符,A.B.C. 字符,I2 字符"/>
    <w:basedOn w:val="a0"/>
    <w:link w:val="2"/>
    <w:rsid w:val="00387E20"/>
    <w:rPr>
      <w:rFonts w:ascii="Arial" w:eastAsia="黑体" w:hAnsi="Arial" w:cs="Times New Roman"/>
      <w:b/>
      <w:bCs/>
      <w:sz w:val="32"/>
      <w:szCs w:val="32"/>
    </w:rPr>
  </w:style>
  <w:style w:type="paragraph" w:styleId="3">
    <w:name w:val="Body Text 3"/>
    <w:basedOn w:val="a"/>
    <w:link w:val="30"/>
    <w:rsid w:val="0056263A"/>
    <w:pPr>
      <w:spacing w:beforeLines="50" w:afterLines="50" w:line="460" w:lineRule="exact"/>
      <w:jc w:val="center"/>
    </w:pPr>
    <w:rPr>
      <w:rFonts w:ascii="仿宋_GB2312" w:eastAsia="仿宋_GB2312" w:hAnsi="Arial" w:cs="Times New Roman"/>
      <w:bCs/>
      <w:sz w:val="28"/>
      <w:szCs w:val="28"/>
    </w:rPr>
  </w:style>
  <w:style w:type="character" w:customStyle="1" w:styleId="30">
    <w:name w:val="正文文本 3 字符"/>
    <w:basedOn w:val="a0"/>
    <w:link w:val="3"/>
    <w:rsid w:val="0056263A"/>
    <w:rPr>
      <w:rFonts w:ascii="仿宋_GB2312" w:eastAsia="仿宋_GB2312" w:hAnsi="Arial" w:cs="Times New Roman"/>
      <w:bCs/>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ab"/>
    <w:qFormat/>
    <w:rsid w:val="000E4B08"/>
    <w:rPr>
      <w:rFonts w:ascii="宋体" w:eastAsia="宋体" w:hAnsi="Courier New" w:cs="Times New Roman"/>
      <w:szCs w:val="21"/>
    </w:rPr>
  </w:style>
  <w:style w:type="character" w:customStyle="1" w:styleId="Char">
    <w:name w:val="纯文本 Char"/>
    <w:basedOn w:val="a0"/>
    <w:uiPriority w:val="99"/>
    <w:semiHidden/>
    <w:rsid w:val="000E4B08"/>
    <w:rPr>
      <w:rFonts w:ascii="宋体" w:eastAsia="宋体" w:hAnsi="Courier New" w:cs="Courier New"/>
      <w:szCs w:val="21"/>
    </w:rPr>
  </w:style>
  <w:style w:type="character" w:customStyle="1" w:styleId="ab">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Char Char Char Char Char Char Char Char Char Char Char Char Char Char 字符,纯文本 Char Char 字符,普通文字 字符,Texte 字符,正 文 1 字符,my纯文本 字符"/>
    <w:link w:val="aa"/>
    <w:locked/>
    <w:rsid w:val="000E4B08"/>
    <w:rPr>
      <w:rFonts w:ascii="宋体" w:eastAsia="宋体" w:hAnsi="Courier New" w:cs="Times New Roman"/>
      <w:szCs w:val="21"/>
    </w:rPr>
  </w:style>
  <w:style w:type="paragraph" w:styleId="ac">
    <w:name w:val="Date"/>
    <w:aliases w:val="封面日期"/>
    <w:basedOn w:val="a"/>
    <w:next w:val="a"/>
    <w:link w:val="ad"/>
    <w:unhideWhenUsed/>
    <w:rsid w:val="00F46CC6"/>
    <w:pPr>
      <w:ind w:leftChars="2500" w:left="100"/>
    </w:pPr>
  </w:style>
  <w:style w:type="character" w:customStyle="1" w:styleId="ad">
    <w:name w:val="日期 字符"/>
    <w:aliases w:val="封面日期 字符"/>
    <w:basedOn w:val="a0"/>
    <w:link w:val="ac"/>
    <w:rsid w:val="00F46CC6"/>
  </w:style>
  <w:style w:type="character" w:customStyle="1" w:styleId="10">
    <w:name w:val="标题 1 字符"/>
    <w:basedOn w:val="a0"/>
    <w:link w:val="1"/>
    <w:uiPriority w:val="9"/>
    <w:rsid w:val="00B11437"/>
    <w:rPr>
      <w:b/>
      <w:bCs/>
      <w:kern w:val="44"/>
      <w:sz w:val="44"/>
      <w:szCs w:val="44"/>
    </w:rPr>
  </w:style>
  <w:style w:type="paragraph" w:styleId="ae">
    <w:name w:val="Body Text Indent"/>
    <w:basedOn w:val="a"/>
    <w:link w:val="af"/>
    <w:uiPriority w:val="99"/>
    <w:semiHidden/>
    <w:unhideWhenUsed/>
    <w:rsid w:val="002C0B73"/>
    <w:pPr>
      <w:spacing w:after="120"/>
      <w:ind w:leftChars="200" w:left="420"/>
    </w:pPr>
  </w:style>
  <w:style w:type="character" w:customStyle="1" w:styleId="af">
    <w:name w:val="正文文本缩进 字符"/>
    <w:basedOn w:val="a0"/>
    <w:link w:val="ae"/>
    <w:uiPriority w:val="99"/>
    <w:semiHidden/>
    <w:rsid w:val="002C0B73"/>
  </w:style>
  <w:style w:type="paragraph" w:styleId="21">
    <w:name w:val="Body Text First Indent 2"/>
    <w:basedOn w:val="ae"/>
    <w:link w:val="22"/>
    <w:uiPriority w:val="99"/>
    <w:semiHidden/>
    <w:unhideWhenUsed/>
    <w:rsid w:val="002C0B73"/>
    <w:pPr>
      <w:ind w:firstLineChars="200" w:firstLine="420"/>
    </w:pPr>
  </w:style>
  <w:style w:type="character" w:customStyle="1" w:styleId="22">
    <w:name w:val="正文首行缩进 2 字符"/>
    <w:basedOn w:val="af"/>
    <w:link w:val="21"/>
    <w:uiPriority w:val="99"/>
    <w:semiHidden/>
    <w:rsid w:val="002C0B73"/>
  </w:style>
  <w:style w:type="character" w:customStyle="1" w:styleId="af0">
    <w:name w:val="标题 字符"/>
    <w:link w:val="af1"/>
    <w:rsid w:val="002C0B73"/>
    <w:rPr>
      <w:rFonts w:ascii="Cambria" w:hAnsi="Cambria"/>
      <w:b/>
      <w:bCs/>
      <w:sz w:val="32"/>
      <w:szCs w:val="32"/>
    </w:rPr>
  </w:style>
  <w:style w:type="paragraph" w:styleId="af1">
    <w:name w:val="Title"/>
    <w:basedOn w:val="a"/>
    <w:next w:val="a"/>
    <w:link w:val="af0"/>
    <w:qFormat/>
    <w:rsid w:val="002C0B73"/>
    <w:pPr>
      <w:spacing w:before="240" w:after="60" w:line="360" w:lineRule="auto"/>
      <w:jc w:val="center"/>
      <w:outlineLvl w:val="0"/>
    </w:pPr>
    <w:rPr>
      <w:rFonts w:ascii="Cambria" w:hAnsi="Cambria"/>
      <w:b/>
      <w:bCs/>
      <w:sz w:val="32"/>
      <w:szCs w:val="32"/>
    </w:rPr>
  </w:style>
  <w:style w:type="character" w:customStyle="1" w:styleId="11">
    <w:name w:val="标题 字符1"/>
    <w:basedOn w:val="a0"/>
    <w:uiPriority w:val="10"/>
    <w:rsid w:val="002C0B7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BEB5-9B05-4EE3-8030-CD103A18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megdong</cp:lastModifiedBy>
  <cp:revision>62</cp:revision>
  <cp:lastPrinted>2023-02-13T03:04:00Z</cp:lastPrinted>
  <dcterms:created xsi:type="dcterms:W3CDTF">2023-07-17T08:42:00Z</dcterms:created>
  <dcterms:modified xsi:type="dcterms:W3CDTF">2023-11-29T08:20:00Z</dcterms:modified>
</cp:coreProperties>
</file>