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652" w:line="209" w:lineRule="auto"/>
        <w:jc w:val="right"/>
        <w:outlineLvl w:val="0"/>
        <w:rPr>
          <w:rFonts w:ascii="微软雅黑" w:hAnsi="微软雅黑" w:eastAsia="微软雅黑" w:cs="微软雅黑"/>
          <w:sz w:val="152"/>
          <w:szCs w:val="152"/>
        </w:rPr>
      </w:pPr>
      <w:r>
        <w:rPr>
          <w:rFonts w:ascii="微软雅黑" w:hAnsi="微软雅黑" w:eastAsia="微软雅黑" w:cs="微软雅黑"/>
          <w:color w:val="FF0000"/>
          <w:spacing w:val="-16"/>
          <w:w w:val="44"/>
          <w:sz w:val="152"/>
          <w:szCs w:val="152"/>
        </w:rPr>
        <w:t>合肥市社会科学界联合会文件</w:t>
      </w:r>
    </w:p>
    <w:p>
      <w:pPr>
        <w:pStyle w:val="2"/>
        <w:spacing w:before="172" w:line="218" w:lineRule="auto"/>
        <w:ind w:left="2823"/>
      </w:pPr>
      <w:r>
        <w:rPr>
          <w:spacing w:val="-2"/>
        </w:rPr>
        <w:t>合社科联〔</w:t>
      </w:r>
      <w:r>
        <w:rPr>
          <w:rFonts w:ascii="Times New Roman" w:hAnsi="Times New Roman" w:eastAsia="Times New Roman" w:cs="Times New Roman"/>
          <w:spacing w:val="-2"/>
        </w:rPr>
        <w:t>2024</w:t>
      </w:r>
      <w:r>
        <w:rPr>
          <w:spacing w:val="-2"/>
        </w:rPr>
        <w:t>〕</w:t>
      </w:r>
      <w:r>
        <w:rPr>
          <w:rFonts w:ascii="Times New Roman" w:hAnsi="Times New Roman" w:eastAsia="Times New Roman" w:cs="Times New Roman"/>
          <w:spacing w:val="-2"/>
        </w:rPr>
        <w:t>10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2"/>
        </w:rPr>
        <w:t>号</w:t>
      </w:r>
    </w:p>
    <w:p>
      <w:pPr>
        <w:spacing w:before="75" w:line="523" w:lineRule="exact"/>
        <w:ind w:firstLine="4176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210820</wp:posOffset>
            </wp:positionV>
            <wp:extent cx="2495550" cy="3111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5549" cy="31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3153410</wp:posOffset>
            </wp:positionH>
            <wp:positionV relativeFrom="paragraph">
              <wp:posOffset>210820</wp:posOffset>
            </wp:positionV>
            <wp:extent cx="2495550" cy="3111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1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"/>
        </w:rPr>
        <w:drawing>
          <wp:inline distT="0" distB="0" distL="0" distR="0">
            <wp:extent cx="372110" cy="33210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2617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44" w:line="251" w:lineRule="auto"/>
        <w:ind w:left="2027" w:right="626" w:hanging="1537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关于开展合肥市社科界第十四届（</w:t>
      </w:r>
      <w:r>
        <w:rPr>
          <w:rFonts w:ascii="Times New Roman" w:hAnsi="Times New Roman" w:eastAsia="Times New Roman" w:cs="Times New Roman"/>
          <w:spacing w:val="-3"/>
          <w:sz w:val="44"/>
          <w:szCs w:val="44"/>
        </w:rPr>
        <w:t>2024</w:t>
      </w: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）</w:t>
      </w:r>
      <w:r>
        <w:rPr>
          <w:rFonts w:ascii="宋体" w:hAnsi="宋体" w:eastAsia="宋体" w:cs="宋体"/>
          <w:spacing w:val="3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学术年会征文活动的通知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104" w:line="335" w:lineRule="auto"/>
        <w:ind w:left="3" w:right="155" w:firstLine="18"/>
        <w:jc w:val="both"/>
      </w:pPr>
      <w:r>
        <w:rPr>
          <w:rFonts w:hint="eastAsia"/>
          <w:spacing w:val="-12"/>
          <w:lang w:val="en-US" w:eastAsia="zh-CN"/>
        </w:rPr>
        <w:t>各成员馆</w:t>
      </w:r>
      <w:r>
        <w:rPr>
          <w:spacing w:val="-21"/>
        </w:rPr>
        <w:t>：</w:t>
      </w:r>
    </w:p>
    <w:p>
      <w:pPr>
        <w:pStyle w:val="2"/>
        <w:spacing w:before="39" w:line="335" w:lineRule="auto"/>
        <w:ind w:left="18" w:firstLine="623"/>
        <w:jc w:val="both"/>
      </w:pPr>
      <w:r>
        <w:rPr>
          <w:rFonts w:ascii="Times New Roman" w:hAnsi="Times New Roman" w:eastAsia="Times New Roman" w:cs="Times New Roman"/>
          <w:spacing w:val="4"/>
        </w:rPr>
        <w:t>2024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4"/>
        </w:rPr>
        <w:t>年是中华人民共和国成立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75 </w:t>
      </w:r>
      <w:r>
        <w:rPr>
          <w:spacing w:val="4"/>
        </w:rPr>
        <w:t>周年，是实现“十四五”</w:t>
      </w:r>
      <w:r>
        <w:t xml:space="preserve"> </w:t>
      </w:r>
      <w:r>
        <w:rPr>
          <w:spacing w:val="-3"/>
        </w:rPr>
        <w:t>规划任务目标的关键一年。全市社科界要坚持以习近平新时代中</w:t>
      </w:r>
      <w:r>
        <w:rPr>
          <w:spacing w:val="1"/>
        </w:rPr>
        <w:t xml:space="preserve">  </w:t>
      </w:r>
      <w:r>
        <w:rPr>
          <w:spacing w:val="-3"/>
        </w:rPr>
        <w:t>国特色社会主义思想为指导，全面贯彻落实党的二十大和二十届</w:t>
      </w:r>
      <w:r>
        <w:rPr>
          <w:spacing w:val="1"/>
        </w:rPr>
        <w:t xml:space="preserve">  </w:t>
      </w:r>
      <w:r>
        <w:rPr>
          <w:spacing w:val="-11"/>
        </w:rPr>
        <w:t>二中、三中全会精神，</w:t>
      </w:r>
      <w:r>
        <w:rPr>
          <w:spacing w:val="65"/>
        </w:rPr>
        <w:t xml:space="preserve"> </w:t>
      </w:r>
      <w:r>
        <w:rPr>
          <w:spacing w:val="-11"/>
        </w:rPr>
        <w:t>深入学习贯彻习近平文化思想以及习近平</w:t>
      </w:r>
      <w:r>
        <w:t xml:space="preserve">  </w:t>
      </w:r>
      <w:r>
        <w:rPr>
          <w:spacing w:val="-3"/>
        </w:rPr>
        <w:t>总书记关于新质生产力的重要论述，紧扣省委对合肥提出的“八</w:t>
      </w:r>
    </w:p>
    <w:p>
      <w:pPr>
        <w:spacing w:line="335" w:lineRule="auto"/>
        <w:sectPr>
          <w:footerReference r:id="rId5" w:type="default"/>
          <w:pgSz w:w="11905" w:h="16840"/>
          <w:pgMar w:top="1431" w:right="1342" w:bottom="1642" w:left="1506" w:header="0" w:footer="1366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104" w:line="337" w:lineRule="auto"/>
        <w:ind w:left="1" w:firstLine="3"/>
        <w:jc w:val="both"/>
      </w:pPr>
      <w:r>
        <w:rPr>
          <w:spacing w:val="-8"/>
        </w:rPr>
        <w:t>个走在前、作示范”“一刻不停推进全面从严治党”和“五</w:t>
      </w:r>
      <w:r>
        <w:rPr>
          <w:spacing w:val="-9"/>
        </w:rPr>
        <w:t>个新”</w:t>
      </w:r>
      <w:r>
        <w:t xml:space="preserve"> </w:t>
      </w:r>
      <w:r>
        <w:rPr>
          <w:spacing w:val="-3"/>
        </w:rPr>
        <w:t>的要求，发挥社科学界“思想库”和“智囊团”作用，为奋力谱</w:t>
      </w:r>
      <w:r>
        <w:rPr>
          <w:spacing w:val="7"/>
        </w:rPr>
        <w:t xml:space="preserve">  </w:t>
      </w:r>
      <w:r>
        <w:rPr>
          <w:spacing w:val="-3"/>
        </w:rPr>
        <w:t>写中国式现代化合肥篇章提供坚强思想保证和强大精神力量。为</w:t>
      </w:r>
      <w:r>
        <w:rPr>
          <w:spacing w:val="6"/>
        </w:rPr>
        <w:t xml:space="preserve">  </w:t>
      </w:r>
      <w:r>
        <w:rPr>
          <w:spacing w:val="-3"/>
        </w:rPr>
        <w:t>搭建交流平台，凝聚社科力量，促进学术交流创新，服务党委政</w:t>
      </w:r>
      <w:r>
        <w:rPr>
          <w:spacing w:val="5"/>
        </w:rPr>
        <w:t xml:space="preserve">  </w:t>
      </w:r>
      <w:r>
        <w:rPr>
          <w:spacing w:val="-4"/>
        </w:rPr>
        <w:t>府决策，市社科联拟于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2024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-4"/>
        </w:rPr>
        <w:t xml:space="preserve">年 </w:t>
      </w:r>
      <w:r>
        <w:rPr>
          <w:rFonts w:ascii="Times New Roman" w:hAnsi="Times New Roman" w:eastAsia="Times New Roman" w:cs="Times New Roman"/>
          <w:spacing w:val="-4"/>
        </w:rPr>
        <w:t>11</w:t>
      </w:r>
      <w:r>
        <w:rPr>
          <w:rFonts w:ascii="Times New Roman" w:hAnsi="Times New Roman" w:eastAsia="Times New Roman" w:cs="Times New Roman"/>
          <w:spacing w:val="56"/>
          <w:w w:val="101"/>
        </w:rPr>
        <w:t xml:space="preserve"> </w:t>
      </w:r>
      <w:r>
        <w:rPr>
          <w:spacing w:val="-4"/>
        </w:rPr>
        <w:t>月底举办第十四届学术</w:t>
      </w:r>
      <w:r>
        <w:rPr>
          <w:spacing w:val="-5"/>
        </w:rPr>
        <w:t>年会，</w:t>
      </w:r>
      <w:r>
        <w:t xml:space="preserve"> </w:t>
      </w:r>
      <w:r>
        <w:rPr>
          <w:spacing w:val="-5"/>
        </w:rPr>
        <w:t>即日起开展征文。现将有关事项通知如下：</w:t>
      </w:r>
    </w:p>
    <w:p>
      <w:pPr>
        <w:spacing w:before="50" w:line="219" w:lineRule="auto"/>
        <w:ind w:left="65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一、年会主题</w:t>
      </w:r>
    </w:p>
    <w:p>
      <w:pPr>
        <w:pStyle w:val="2"/>
        <w:spacing w:before="212" w:line="217" w:lineRule="auto"/>
        <w:ind w:left="646"/>
      </w:pPr>
      <w:r>
        <w:rPr>
          <w:spacing w:val="-1"/>
        </w:rPr>
        <w:t>培育发展新质生产力 赋能合肥高质量发展</w:t>
      </w:r>
    </w:p>
    <w:p>
      <w:pPr>
        <w:spacing w:before="214" w:line="218" w:lineRule="auto"/>
        <w:ind w:left="65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二、征文要求</w:t>
      </w:r>
    </w:p>
    <w:p>
      <w:pPr>
        <w:pStyle w:val="2"/>
        <w:spacing w:before="216" w:line="332" w:lineRule="auto"/>
        <w:ind w:right="161" w:firstLine="667"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论文应符合学术规范，可围绕年会参考题目自定，必须理</w:t>
      </w:r>
      <w:r>
        <w:rPr>
          <w:spacing w:val="8"/>
        </w:rPr>
        <w:t xml:space="preserve"> </w:t>
      </w:r>
      <w:r>
        <w:rPr>
          <w:spacing w:val="-3"/>
        </w:rPr>
        <w:t>论联系实际、突出创新创造、侧重对策研究。文体可为学术论文</w:t>
      </w:r>
      <w:r>
        <w:rPr>
          <w:spacing w:val="13"/>
        </w:rPr>
        <w:t xml:space="preserve"> </w:t>
      </w:r>
      <w:r>
        <w:rPr>
          <w:spacing w:val="-9"/>
        </w:rPr>
        <w:t>或专题研究报告。</w:t>
      </w:r>
    </w:p>
    <w:p>
      <w:pPr>
        <w:pStyle w:val="2"/>
        <w:spacing w:before="48" w:line="327" w:lineRule="auto"/>
        <w:ind w:left="47" w:right="160" w:firstLine="588"/>
      </w:pPr>
      <w:r>
        <w:rPr>
          <w:rFonts w:ascii="Times New Roman" w:hAnsi="Times New Roman" w:eastAsia="Times New Roman" w:cs="Times New Roman"/>
          <w:spacing w:val="-8"/>
        </w:rPr>
        <w:t>2.</w:t>
      </w:r>
      <w:r>
        <w:rPr>
          <w:spacing w:val="-8"/>
        </w:rPr>
        <w:t>论文正文篇幅一般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5000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8"/>
        </w:rPr>
        <w:t>字左右为宜。正文前附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8"/>
        </w:rPr>
        <w:t>字左右</w:t>
      </w:r>
      <w:r>
        <w:t xml:space="preserve"> </w:t>
      </w:r>
      <w:r>
        <w:rPr>
          <w:spacing w:val="-7"/>
        </w:rPr>
        <w:t>内容提要及关键词。引文和资料要注明出处（统一为尾注）。</w:t>
      </w:r>
    </w:p>
    <w:p>
      <w:pPr>
        <w:pStyle w:val="2"/>
        <w:spacing w:before="50" w:line="327" w:lineRule="auto"/>
        <w:ind w:left="9" w:right="161" w:firstLine="633"/>
      </w:pPr>
      <w:r>
        <w:rPr>
          <w:rFonts w:ascii="Times New Roman" w:hAnsi="Times New Roman" w:eastAsia="Times New Roman" w:cs="Times New Roman"/>
        </w:rPr>
        <w:t>3.</w:t>
      </w:r>
      <w:r>
        <w:t>应征文章需要注明作者姓名、性别、年龄、工作单位及职</w:t>
      </w:r>
      <w:r>
        <w:rPr>
          <w:spacing w:val="6"/>
        </w:rPr>
        <w:t xml:space="preserve"> </w:t>
      </w:r>
      <w:r>
        <w:rPr>
          <w:spacing w:val="-4"/>
        </w:rPr>
        <w:t>务职称，正文后写明联系电话、电邮、通讯地址、邮编。</w:t>
      </w:r>
    </w:p>
    <w:p>
      <w:pPr>
        <w:pStyle w:val="2"/>
        <w:spacing w:before="50" w:line="331" w:lineRule="auto"/>
        <w:ind w:left="7" w:right="160" w:firstLine="627"/>
      </w:pPr>
      <w:r>
        <w:rPr>
          <w:rFonts w:ascii="Times New Roman" w:hAnsi="Times New Roman" w:eastAsia="Times New Roman" w:cs="Times New Roman"/>
          <w:spacing w:val="-6"/>
        </w:rPr>
        <w:t>4.</w:t>
      </w:r>
      <w:r>
        <w:rPr>
          <w:spacing w:val="-6"/>
        </w:rPr>
        <w:t>应征文章须是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2024 </w:t>
      </w:r>
      <w:r>
        <w:rPr>
          <w:spacing w:val="-6"/>
        </w:rPr>
        <w:t>年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6"/>
        </w:rPr>
        <w:t>月—</w:t>
      </w:r>
      <w:r>
        <w:rPr>
          <w:rFonts w:ascii="Times New Roman" w:hAnsi="Times New Roman" w:eastAsia="Times New Roman" w:cs="Times New Roman"/>
          <w:spacing w:val="-6"/>
        </w:rPr>
        <w:t xml:space="preserve">2024 </w:t>
      </w:r>
      <w:r>
        <w:rPr>
          <w:spacing w:val="-6"/>
        </w:rPr>
        <w:t>年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6"/>
        </w:rPr>
        <w:t>月</w:t>
      </w:r>
      <w:r>
        <w:rPr>
          <w:spacing w:val="-7"/>
        </w:rPr>
        <w:t>期间完成；在此</w:t>
      </w:r>
      <w:r>
        <w:t xml:space="preserve"> </w:t>
      </w:r>
      <w:r>
        <w:rPr>
          <w:spacing w:val="-3"/>
        </w:rPr>
        <w:t>期间公开发表或即将发表的，应注明发表刊物名称与日期（或期</w:t>
      </w:r>
      <w:r>
        <w:rPr>
          <w:spacing w:val="5"/>
        </w:rPr>
        <w:t xml:space="preserve"> </w:t>
      </w:r>
      <w:r>
        <w:rPr>
          <w:spacing w:val="-5"/>
        </w:rPr>
        <w:t>刊号）</w:t>
      </w:r>
      <w:r>
        <w:rPr>
          <w:rFonts w:ascii="Times New Roman" w:hAnsi="Times New Roman" w:eastAsia="Times New Roman" w:cs="Times New Roman"/>
          <w:spacing w:val="-5"/>
        </w:rPr>
        <w:t>,</w:t>
      </w:r>
      <w:r>
        <w:rPr>
          <w:spacing w:val="-5"/>
        </w:rPr>
        <w:t>提供相关佐证资料复印件。</w:t>
      </w:r>
    </w:p>
    <w:p>
      <w:pPr>
        <w:pStyle w:val="2"/>
        <w:spacing w:before="56" w:line="329" w:lineRule="auto"/>
        <w:ind w:left="5" w:right="160" w:firstLine="639"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spacing w:val="-1"/>
        </w:rPr>
        <w:t>来稿文责自负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 xml:space="preserve">论文重复率不超过 </w:t>
      </w:r>
      <w:r>
        <w:rPr>
          <w:rFonts w:ascii="Times New Roman" w:hAnsi="Times New Roman" w:eastAsia="Times New Roman" w:cs="Times New Roman"/>
          <w:spacing w:val="-1"/>
        </w:rPr>
        <w:t>20%)</w:t>
      </w:r>
      <w:r>
        <w:rPr>
          <w:spacing w:val="-1"/>
        </w:rPr>
        <w:t>，论文作者不得侵</w:t>
      </w:r>
      <w:r>
        <w:rPr>
          <w:spacing w:val="15"/>
        </w:rPr>
        <w:t xml:space="preserve"> </w:t>
      </w:r>
      <w:r>
        <w:rPr>
          <w:spacing w:val="-3"/>
        </w:rPr>
        <w:t>犯任何第三方的著作权，如有相关纠纷，一切法律责任由作者本</w:t>
      </w:r>
      <w:r>
        <w:rPr>
          <w:spacing w:val="8"/>
        </w:rPr>
        <w:t xml:space="preserve"> </w:t>
      </w:r>
      <w:r>
        <w:rPr>
          <w:spacing w:val="-15"/>
        </w:rPr>
        <w:t>人承担。</w:t>
      </w:r>
    </w:p>
    <w:p>
      <w:pPr>
        <w:spacing w:line="329" w:lineRule="auto"/>
        <w:sectPr>
          <w:footerReference r:id="rId6" w:type="default"/>
          <w:pgSz w:w="11905" w:h="16840"/>
          <w:pgMar w:top="1431" w:right="1340" w:bottom="1641" w:left="1512" w:header="0" w:footer="1366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04" w:line="219" w:lineRule="auto"/>
        <w:ind w:left="65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三、成果应用</w:t>
      </w:r>
    </w:p>
    <w:p>
      <w:pPr>
        <w:pStyle w:val="2"/>
        <w:spacing w:before="186" w:line="319" w:lineRule="auto"/>
        <w:ind w:left="7" w:right="97" w:firstLine="662"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开展“合肥市社科界第十四届（</w:t>
      </w:r>
      <w:r>
        <w:rPr>
          <w:rFonts w:ascii="Times New Roman" w:hAnsi="Times New Roman" w:eastAsia="Times New Roman" w:cs="Times New Roman"/>
          <w:spacing w:val="-1"/>
        </w:rPr>
        <w:t>2024</w:t>
      </w:r>
      <w:r>
        <w:rPr>
          <w:spacing w:val="-1"/>
        </w:rPr>
        <w:t>）学术年会</w:t>
      </w:r>
      <w:r>
        <w:rPr>
          <w:spacing w:val="-2"/>
        </w:rPr>
        <w:t>”优秀论</w:t>
      </w:r>
      <w:r>
        <w:t xml:space="preserve"> </w:t>
      </w:r>
      <w:r>
        <w:rPr>
          <w:spacing w:val="-3"/>
        </w:rPr>
        <w:t>文评选活动，入选文章酌付稿酬，评出一、二、三等次及优秀等次若干。获奖名单将在市社科联官网发布，邀请获</w:t>
      </w:r>
      <w:bookmarkStart w:id="0" w:name="_GoBack"/>
      <w:r>
        <w:rPr>
          <w:spacing w:val="-3"/>
        </w:rPr>
        <w:t>奖代表参加学</w:t>
      </w:r>
      <w:r>
        <w:rPr>
          <w:spacing w:val="-7"/>
        </w:rPr>
        <w:t>术年会并颁发荣誉证书。</w:t>
      </w:r>
    </w:p>
    <w:bookmarkEnd w:id="0"/>
    <w:p>
      <w:pPr>
        <w:pStyle w:val="2"/>
        <w:spacing w:before="52" w:line="311" w:lineRule="auto"/>
        <w:ind w:left="7" w:right="132" w:firstLine="631"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汇编优秀论文，印制《合肥市社科界第十四届（</w:t>
      </w:r>
      <w:r>
        <w:rPr>
          <w:rFonts w:ascii="Times New Roman" w:hAnsi="Times New Roman" w:eastAsia="Times New Roman" w:cs="Times New Roman"/>
          <w:spacing w:val="-1"/>
        </w:rPr>
        <w:t>2024</w:t>
      </w:r>
      <w:r>
        <w:rPr>
          <w:spacing w:val="-1"/>
        </w:rPr>
        <w:t>）学</w:t>
      </w:r>
      <w:r>
        <w:rPr>
          <w:spacing w:val="-12"/>
        </w:rPr>
        <w:t>术年会论文集》，作为会议期间的交流材料。</w:t>
      </w:r>
    </w:p>
    <w:p>
      <w:pPr>
        <w:pStyle w:val="2"/>
        <w:spacing w:before="51" w:line="317" w:lineRule="auto"/>
        <w:ind w:left="6" w:right="98" w:firstLine="638"/>
      </w:pPr>
      <w:r>
        <w:rPr>
          <w:rFonts w:ascii="Times New Roman" w:hAnsi="Times New Roman" w:eastAsia="Times New Roman" w:cs="Times New Roman"/>
        </w:rPr>
        <w:t>3.</w:t>
      </w:r>
      <w:r>
        <w:t>组织专家对应征文章进行评审，对其中的优秀论文优先推</w:t>
      </w:r>
      <w:r>
        <w:rPr>
          <w:spacing w:val="-3"/>
        </w:rPr>
        <w:t>荐参加省“三项课题”研究活动评选，并酌情向市领导及有关方</w:t>
      </w:r>
      <w:r>
        <w:rPr>
          <w:spacing w:val="-8"/>
        </w:rPr>
        <w:t>面作咨政建言推荐。</w:t>
      </w:r>
    </w:p>
    <w:p>
      <w:pPr>
        <w:spacing w:before="50" w:line="218" w:lineRule="auto"/>
        <w:ind w:left="66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四、征文时间及报送方式</w:t>
      </w:r>
    </w:p>
    <w:p>
      <w:pPr>
        <w:pStyle w:val="2"/>
        <w:spacing w:before="190" w:line="317" w:lineRule="auto"/>
        <w:ind w:right="95" w:firstLine="678"/>
        <w:rPr>
          <w:rFonts w:hint="default" w:eastAsia="仿宋"/>
          <w:lang w:val="en-US" w:eastAsia="zh-CN"/>
        </w:rPr>
      </w:pPr>
      <w:r>
        <w:rPr>
          <w:spacing w:val="-8"/>
        </w:rPr>
        <w:t>即日起至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2024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8"/>
        </w:rPr>
        <w:t xml:space="preserve">年 </w:t>
      </w:r>
      <w:r>
        <w:rPr>
          <w:rFonts w:ascii="Times New Roman" w:hAnsi="Times New Roman" w:eastAsia="Times New Roman" w:cs="Times New Roman"/>
          <w:spacing w:val="-8"/>
        </w:rPr>
        <w:t>10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-8"/>
        </w:rPr>
        <w:t>月</w:t>
      </w:r>
      <w:r>
        <w:rPr>
          <w:rFonts w:hint="eastAsia"/>
          <w:spacing w:val="-56"/>
          <w:lang w:val="en-US" w:eastAsia="zh-CN"/>
        </w:rPr>
        <w:t>15</w:t>
      </w:r>
      <w:r>
        <w:rPr>
          <w:rFonts w:ascii="Times New Roman" w:hAnsi="Times New Roman" w:eastAsia="Times New Roman" w:cs="Times New Roman"/>
          <w:spacing w:val="-8"/>
        </w:rPr>
        <w:t xml:space="preserve">  </w:t>
      </w:r>
      <w:r>
        <w:rPr>
          <w:spacing w:val="-8"/>
        </w:rPr>
        <w:t>日</w:t>
      </w:r>
      <w:r>
        <w:rPr>
          <w:rFonts w:hint="eastAsia"/>
          <w:spacing w:val="-8"/>
          <w:lang w:val="en-US" w:eastAsia="zh-CN"/>
        </w:rPr>
        <w:t>12:00截止</w:t>
      </w:r>
    </w:p>
    <w:p>
      <w:pPr>
        <w:pStyle w:val="2"/>
        <w:spacing w:before="49" w:line="301" w:lineRule="auto"/>
        <w:ind w:left="18" w:firstLine="614"/>
      </w:pPr>
      <w:r>
        <w:rPr>
          <w:spacing w:val="-8"/>
        </w:rPr>
        <w:t>投稿邮箱：</w:t>
      </w:r>
      <w:r>
        <w:rPr>
          <w:rStyle w:val="5"/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xh_hflib@sina.com</w:t>
      </w:r>
      <w:r>
        <w:rPr>
          <w:spacing w:val="-8"/>
        </w:rPr>
        <w:t>，邮件标题及征文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Word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8"/>
        </w:rPr>
        <w:t>文稿的</w:t>
      </w:r>
      <w:r>
        <w:rPr>
          <w:spacing w:val="-17"/>
        </w:rPr>
        <w:t>文件名格式均统一为“所属专题</w:t>
      </w:r>
      <w:r>
        <w:rPr>
          <w:rFonts w:ascii="Times New Roman" w:hAnsi="Times New Roman" w:eastAsia="Times New Roman" w:cs="Times New Roman"/>
          <w:spacing w:val="-17"/>
        </w:rPr>
        <w:t>+</w:t>
      </w:r>
      <w:r>
        <w:rPr>
          <w:spacing w:val="-17"/>
        </w:rPr>
        <w:t>论文题目</w:t>
      </w:r>
      <w:r>
        <w:rPr>
          <w:rFonts w:ascii="Times New Roman" w:hAnsi="Times New Roman" w:eastAsia="Times New Roman" w:cs="Times New Roman"/>
          <w:spacing w:val="-17"/>
        </w:rPr>
        <w:t>+</w:t>
      </w:r>
      <w:r>
        <w:rPr>
          <w:spacing w:val="-17"/>
        </w:rPr>
        <w:t>作者单位</w:t>
      </w:r>
      <w:r>
        <w:rPr>
          <w:rFonts w:ascii="Times New Roman" w:hAnsi="Times New Roman" w:eastAsia="Times New Roman" w:cs="Times New Roman"/>
          <w:spacing w:val="-17"/>
        </w:rPr>
        <w:t>+</w:t>
      </w:r>
      <w:r>
        <w:rPr>
          <w:spacing w:val="-17"/>
        </w:rPr>
        <w:t>作者</w:t>
      </w:r>
      <w:r>
        <w:rPr>
          <w:spacing w:val="-18"/>
        </w:rPr>
        <w:t>姓名”。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104" w:line="218" w:lineRule="auto"/>
        <w:ind w:left="668"/>
        <w:rPr>
          <w:spacing w:val="-2"/>
        </w:rPr>
      </w:pPr>
      <w:r>
        <w:rPr>
          <w:spacing w:val="-2"/>
        </w:rPr>
        <w:t>附件：合肥市社科界第十四届学术年会征文参考选题</w:t>
      </w:r>
    </w:p>
    <w:p>
      <w:pPr>
        <w:pStyle w:val="2"/>
        <w:spacing w:before="104" w:line="218" w:lineRule="auto"/>
        <w:ind w:left="668"/>
        <w:rPr>
          <w:spacing w:val="-2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285115</wp:posOffset>
            </wp:positionV>
            <wp:extent cx="1511935" cy="1511935"/>
            <wp:effectExtent l="0" t="0" r="12065" b="12065"/>
            <wp:wrapNone/>
            <wp:docPr id="7" name="图片 7" descr="54b25274f616014930481478a8f9d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4b25274f616014930481478a8f9db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04" w:line="218" w:lineRule="auto"/>
        <w:ind w:left="668"/>
        <w:rPr>
          <w:spacing w:val="-2"/>
        </w:rPr>
      </w:pPr>
    </w:p>
    <w:p>
      <w:pPr>
        <w:pStyle w:val="2"/>
        <w:spacing w:before="104" w:line="218" w:lineRule="auto"/>
        <w:ind w:left="668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合肥市图书馆学会</w:t>
      </w:r>
    </w:p>
    <w:p>
      <w:pPr>
        <w:pStyle w:val="2"/>
        <w:spacing w:before="104" w:line="218" w:lineRule="auto"/>
        <w:ind w:left="668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2024年6月13日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04" w:line="221" w:lineRule="auto"/>
        <w:ind w:left="29"/>
        <w:rPr>
          <w:rFonts w:ascii="黑体" w:hAnsi="黑体" w:eastAsia="黑体" w:cs="黑体"/>
          <w:spacing w:val="-9"/>
          <w:sz w:val="32"/>
          <w:szCs w:val="32"/>
        </w:rPr>
      </w:pPr>
    </w:p>
    <w:p>
      <w:pPr>
        <w:spacing w:before="104" w:line="221" w:lineRule="auto"/>
        <w:ind w:left="29"/>
        <w:rPr>
          <w:rFonts w:ascii="黑体" w:hAnsi="黑体" w:eastAsia="黑体" w:cs="黑体"/>
          <w:spacing w:val="-9"/>
          <w:sz w:val="32"/>
          <w:szCs w:val="32"/>
        </w:rPr>
      </w:pPr>
    </w:p>
    <w:p>
      <w:pPr>
        <w:spacing w:before="104" w:line="221" w:lineRule="auto"/>
        <w:ind w:left="29"/>
        <w:rPr>
          <w:rFonts w:ascii="黑体" w:hAnsi="黑体" w:eastAsia="黑体" w:cs="黑体"/>
          <w:spacing w:val="-9"/>
          <w:sz w:val="32"/>
          <w:szCs w:val="32"/>
        </w:rPr>
      </w:pPr>
    </w:p>
    <w:p>
      <w:pPr>
        <w:spacing w:before="104" w:line="221" w:lineRule="auto"/>
        <w:ind w:left="2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附件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143" w:line="254" w:lineRule="auto"/>
        <w:ind w:left="3128" w:right="1086" w:hanging="1752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合肥市社科界第十四届学术年会</w:t>
      </w:r>
      <w:r>
        <w:rPr>
          <w:rFonts w:ascii="宋体" w:hAnsi="宋体" w:eastAsia="宋体" w:cs="宋体"/>
          <w:spacing w:val="6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征文参考选题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4" w:line="218" w:lineRule="auto"/>
        <w:ind w:left="1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一、经济发展专题（不限于以下选题）</w:t>
      </w:r>
    </w:p>
    <w:p>
      <w:pPr>
        <w:pStyle w:val="2"/>
        <w:spacing w:before="241" w:line="218" w:lineRule="auto"/>
        <w:ind w:left="32"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用新质生产力理论指导合肥高质量发展研究</w:t>
      </w:r>
    </w:p>
    <w:p>
      <w:pPr>
        <w:pStyle w:val="2"/>
        <w:spacing w:before="244" w:line="348" w:lineRule="auto"/>
        <w:ind w:right="3574" w:firstLine="1"/>
        <w:jc w:val="both"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合肥因地制宜发展新质生产力研究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发展新质生产力赋能乡村全面振兴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新质生产力与绿色发展</w:t>
      </w:r>
    </w:p>
    <w:p>
      <w:pPr>
        <w:pStyle w:val="2"/>
        <w:spacing w:before="49" w:line="342" w:lineRule="auto"/>
        <w:ind w:left="8" w:right="2935" w:firstLine="1"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spacing w:val="-1"/>
        </w:rPr>
        <w:t>合肥发展新能源汽车“首位产业”研究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6.</w:t>
      </w:r>
      <w:r>
        <w:rPr>
          <w:spacing w:val="-1"/>
        </w:rPr>
        <w:t>合肥加快未来产业发展研究</w:t>
      </w:r>
    </w:p>
    <w:p>
      <w:pPr>
        <w:pStyle w:val="2"/>
        <w:spacing w:before="54" w:line="216" w:lineRule="auto"/>
        <w:ind w:left="6"/>
      </w:pPr>
      <w:r>
        <w:rPr>
          <w:rFonts w:ascii="Times New Roman" w:hAnsi="Times New Roman" w:eastAsia="Times New Roman" w:cs="Times New Roman"/>
          <w:spacing w:val="-1"/>
        </w:rPr>
        <w:t>7.</w:t>
      </w:r>
      <w:r>
        <w:rPr>
          <w:spacing w:val="-1"/>
        </w:rPr>
        <w:t>合肥低空经济发展研究</w:t>
      </w:r>
    </w:p>
    <w:p>
      <w:pPr>
        <w:pStyle w:val="2"/>
        <w:spacing w:before="247" w:line="215" w:lineRule="auto"/>
        <w:ind w:left="14"/>
      </w:pPr>
      <w:r>
        <w:rPr>
          <w:rFonts w:ascii="Times New Roman" w:hAnsi="Times New Roman" w:eastAsia="Times New Roman" w:cs="Times New Roman"/>
          <w:spacing w:val="-2"/>
        </w:rPr>
        <w:t>8.</w:t>
      </w:r>
      <w:r>
        <w:rPr>
          <w:spacing w:val="-2"/>
        </w:rPr>
        <w:t>合肥培育壮大新型消费研究</w:t>
      </w:r>
    </w:p>
    <w:p>
      <w:pPr>
        <w:pStyle w:val="2"/>
        <w:spacing w:before="245" w:line="343" w:lineRule="auto"/>
        <w:ind w:left="31" w:right="3255" w:hanging="24"/>
      </w:pPr>
      <w:r>
        <w:rPr>
          <w:rFonts w:ascii="Times New Roman" w:hAnsi="Times New Roman" w:eastAsia="Times New Roman" w:cs="Times New Roman"/>
          <w:spacing w:val="-1"/>
        </w:rPr>
        <w:t>9.</w:t>
      </w:r>
      <w:r>
        <w:rPr>
          <w:spacing w:val="-1"/>
        </w:rPr>
        <w:t>合肥促进平台经济提质扩量增效研究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10.</w:t>
      </w:r>
      <w:r>
        <w:rPr>
          <w:spacing w:val="-3"/>
        </w:rPr>
        <w:t>合肥民营经济高质量发展研究</w:t>
      </w:r>
    </w:p>
    <w:p>
      <w:pPr>
        <w:pStyle w:val="2"/>
        <w:spacing w:before="53" w:line="342" w:lineRule="auto"/>
        <w:ind w:left="32" w:right="2134"/>
      </w:pPr>
      <w:r>
        <w:rPr>
          <w:rFonts w:ascii="Times New Roman" w:hAnsi="Times New Roman" w:eastAsia="Times New Roman" w:cs="Times New Roman"/>
          <w:spacing w:val="-2"/>
        </w:rPr>
        <w:t>11.</w:t>
      </w:r>
      <w:r>
        <w:rPr>
          <w:spacing w:val="-2"/>
        </w:rPr>
        <w:t>合肥打造科技成果转移转化示范样板区研究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12.</w:t>
      </w:r>
      <w:r>
        <w:rPr>
          <w:spacing w:val="-3"/>
        </w:rPr>
        <w:t>合肥推进高水平对外开放对策研究</w:t>
      </w:r>
    </w:p>
    <w:p>
      <w:pPr>
        <w:pStyle w:val="2"/>
        <w:spacing w:before="54" w:line="342" w:lineRule="auto"/>
        <w:ind w:left="32" w:right="2774"/>
      </w:pPr>
      <w:r>
        <w:rPr>
          <w:rFonts w:ascii="Times New Roman" w:hAnsi="Times New Roman" w:eastAsia="Times New Roman" w:cs="Times New Roman"/>
          <w:spacing w:val="-2"/>
        </w:rPr>
        <w:t>13.</w:t>
      </w:r>
      <w:r>
        <w:rPr>
          <w:spacing w:val="-2"/>
        </w:rPr>
        <w:t>合肥都市圈一体化高质量发展重点研究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14.</w:t>
      </w:r>
      <w:r>
        <w:rPr>
          <w:spacing w:val="-3"/>
        </w:rPr>
        <w:t>推进合肥创新法务区建设研究</w:t>
      </w:r>
    </w:p>
    <w:p>
      <w:pPr>
        <w:pStyle w:val="2"/>
        <w:spacing w:before="54" w:line="217" w:lineRule="auto"/>
        <w:ind w:left="32"/>
      </w:pPr>
      <w:r>
        <w:rPr>
          <w:rFonts w:ascii="Times New Roman" w:hAnsi="Times New Roman" w:eastAsia="Times New Roman" w:cs="Times New Roman"/>
          <w:spacing w:val="-3"/>
        </w:rPr>
        <w:t>15.</w:t>
      </w:r>
      <w:r>
        <w:rPr>
          <w:spacing w:val="-3"/>
        </w:rPr>
        <w:t>合肥打造人才集聚强磁场研究</w:t>
      </w:r>
    </w:p>
    <w:p>
      <w:pPr>
        <w:spacing w:line="217" w:lineRule="auto"/>
        <w:sectPr>
          <w:footerReference r:id="rId7" w:type="default"/>
          <w:pgSz w:w="11905" w:h="16840"/>
          <w:pgMar w:top="1431" w:right="1785" w:bottom="1641" w:left="1507" w:header="0" w:footer="1366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pStyle w:val="2"/>
        <w:spacing w:before="104" w:line="328" w:lineRule="auto"/>
        <w:ind w:left="31" w:right="3202" w:hanging="16"/>
      </w:pPr>
      <w:r>
        <w:rPr>
          <w:rFonts w:ascii="黑体" w:hAnsi="黑体" w:eastAsia="黑体" w:cs="黑体"/>
          <w:spacing w:val="-3"/>
        </w:rPr>
        <w:t>二、文化建设专题（不限于以下选题）</w:t>
      </w:r>
      <w:r>
        <w:rPr>
          <w:rFonts w:ascii="黑体" w:hAnsi="黑体" w:eastAsia="黑体" w:cs="黑体"/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学习贯彻习近平文化思想研究</w:t>
      </w:r>
    </w:p>
    <w:p>
      <w:pPr>
        <w:pStyle w:val="2"/>
        <w:spacing w:before="46" w:line="217" w:lineRule="auto"/>
        <w:ind w:left="1"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深刻把握“两个结合” 推进文化自信自强</w:t>
      </w:r>
    </w:p>
    <w:p>
      <w:pPr>
        <w:pStyle w:val="2"/>
        <w:spacing w:before="217" w:line="332" w:lineRule="auto"/>
        <w:ind w:right="3899" w:firstLine="7"/>
        <w:jc w:val="both"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合肥提升全省文化中心地位研究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合肥加快建设文化强市路径研究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spacing w:val="-1"/>
        </w:rPr>
        <w:t>合肥打造全省文旅总枢纽研究</w:t>
      </w:r>
    </w:p>
    <w:p>
      <w:pPr>
        <w:pStyle w:val="2"/>
        <w:spacing w:before="43" w:line="330" w:lineRule="auto"/>
        <w:ind w:left="6" w:right="2939" w:firstLine="1"/>
      </w:pPr>
      <w:r>
        <w:rPr>
          <w:rFonts w:ascii="Times New Roman" w:hAnsi="Times New Roman" w:eastAsia="Times New Roman" w:cs="Times New Roman"/>
          <w:spacing w:val="-1"/>
        </w:rPr>
        <w:t>6.</w:t>
      </w:r>
      <w:r>
        <w:rPr>
          <w:spacing w:val="-1"/>
        </w:rPr>
        <w:t>合肥打造创新包容的城市文化标识研究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7.</w:t>
      </w:r>
      <w:r>
        <w:rPr>
          <w:spacing w:val="-1"/>
        </w:rPr>
        <w:t>合肥打造全国科普研学游品牌研究</w:t>
      </w:r>
    </w:p>
    <w:p>
      <w:pPr>
        <w:pStyle w:val="2"/>
        <w:spacing w:before="45" w:line="219" w:lineRule="auto"/>
        <w:ind w:left="14"/>
      </w:pPr>
      <w:r>
        <w:rPr>
          <w:rFonts w:ascii="Times New Roman" w:hAnsi="Times New Roman" w:eastAsia="Times New Roman" w:cs="Times New Roman"/>
          <w:spacing w:val="-2"/>
        </w:rPr>
        <w:t>8.</w:t>
      </w:r>
      <w:r>
        <w:rPr>
          <w:spacing w:val="-2"/>
        </w:rPr>
        <w:t>合肥历史文脉研究</w:t>
      </w:r>
    </w:p>
    <w:p>
      <w:pPr>
        <w:pStyle w:val="2"/>
        <w:spacing w:before="212" w:line="216" w:lineRule="auto"/>
        <w:ind w:left="7"/>
      </w:pPr>
      <w:r>
        <w:rPr>
          <w:rFonts w:ascii="Times New Roman" w:hAnsi="Times New Roman" w:eastAsia="Times New Roman" w:cs="Times New Roman"/>
          <w:spacing w:val="-1"/>
        </w:rPr>
        <w:t>9.</w:t>
      </w:r>
      <w:r>
        <w:rPr>
          <w:spacing w:val="-1"/>
        </w:rPr>
        <w:t>合肥红色资源保护传承利用研究</w:t>
      </w:r>
    </w:p>
    <w:p>
      <w:pPr>
        <w:pStyle w:val="2"/>
        <w:spacing w:before="219" w:line="327" w:lineRule="auto"/>
        <w:ind w:left="32" w:right="2778"/>
      </w:pPr>
      <w:r>
        <w:rPr>
          <w:rFonts w:ascii="Times New Roman" w:hAnsi="Times New Roman" w:eastAsia="Times New Roman" w:cs="Times New Roman"/>
          <w:spacing w:val="-2"/>
        </w:rPr>
        <w:t>10.</w:t>
      </w:r>
      <w:r>
        <w:rPr>
          <w:spacing w:val="-2"/>
        </w:rPr>
        <w:t>合肥加强文物和文化遗产保护利用研究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11.</w:t>
      </w:r>
      <w:r>
        <w:rPr>
          <w:spacing w:val="-4"/>
        </w:rPr>
        <w:t>包公清廉文化研究</w:t>
      </w:r>
    </w:p>
    <w:p>
      <w:pPr>
        <w:pStyle w:val="2"/>
        <w:spacing w:before="46" w:line="332" w:lineRule="auto"/>
        <w:ind w:left="32" w:right="3738"/>
        <w:jc w:val="both"/>
      </w:pPr>
      <w:r>
        <w:rPr>
          <w:rFonts w:ascii="Times New Roman" w:hAnsi="Times New Roman" w:eastAsia="Times New Roman" w:cs="Times New Roman"/>
          <w:spacing w:val="-3"/>
        </w:rPr>
        <w:t>12.</w:t>
      </w:r>
      <w:r>
        <w:rPr>
          <w:spacing w:val="-3"/>
        </w:rPr>
        <w:t>合肥推动商文旅体融合发展研究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13.</w:t>
      </w:r>
      <w:r>
        <w:rPr>
          <w:spacing w:val="-3"/>
        </w:rPr>
        <w:t>合肥打造“全国会展名城”研究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14.</w:t>
      </w:r>
      <w:r>
        <w:rPr>
          <w:spacing w:val="-3"/>
        </w:rPr>
        <w:t>合肥推进全域文明创建路径研究</w:t>
      </w:r>
    </w:p>
    <w:p>
      <w:pPr>
        <w:pStyle w:val="2"/>
        <w:spacing w:before="53" w:line="215" w:lineRule="auto"/>
        <w:ind w:left="32"/>
      </w:pPr>
      <w:r>
        <w:rPr>
          <w:rFonts w:ascii="Times New Roman" w:hAnsi="Times New Roman" w:eastAsia="Times New Roman" w:cs="Times New Roman"/>
          <w:spacing w:val="-2"/>
        </w:rPr>
        <w:t>15.</w:t>
      </w:r>
      <w:r>
        <w:rPr>
          <w:spacing w:val="-2"/>
        </w:rPr>
        <w:t>合肥国家产教融合试点城市建设评估研究</w:t>
      </w:r>
    </w:p>
    <w:p>
      <w:pPr>
        <w:spacing w:line="215" w:lineRule="auto"/>
        <w:sectPr>
          <w:footerReference r:id="rId8" w:type="default"/>
          <w:pgSz w:w="11905" w:h="16840"/>
          <w:pgMar w:top="1431" w:right="1781" w:bottom="1639" w:left="1507" w:header="0" w:footer="1366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1" w:lineRule="exact"/>
      </w:pPr>
      <w:r>
        <w:drawing>
          <wp:inline distT="0" distB="0" distL="0" distR="0">
            <wp:extent cx="5615305" cy="127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5939" cy="1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99" w:line="223" w:lineRule="auto"/>
        <w:ind w:left="283"/>
        <w:rPr>
          <w:sz w:val="27"/>
          <w:szCs w:val="27"/>
        </w:rPr>
      </w:pPr>
      <w:r>
        <w:rPr>
          <w:spacing w:val="2"/>
          <w:sz w:val="27"/>
          <w:szCs w:val="27"/>
        </w:rPr>
        <w:t>合肥市社会科学界联合会</w:t>
      </w:r>
      <w:r>
        <w:rPr>
          <w:spacing w:val="5"/>
          <w:sz w:val="27"/>
          <w:szCs w:val="27"/>
        </w:rPr>
        <w:t xml:space="preserve">                  </w:t>
      </w:r>
      <w:r>
        <w:rPr>
          <w:rFonts w:ascii="Times New Roman" w:hAnsi="Times New Roman" w:eastAsia="Times New Roman" w:cs="Times New Roman"/>
          <w:spacing w:val="2"/>
          <w:sz w:val="27"/>
          <w:szCs w:val="27"/>
        </w:rPr>
        <w:t xml:space="preserve">2024 </w:t>
      </w:r>
      <w:r>
        <w:rPr>
          <w:spacing w:val="2"/>
          <w:sz w:val="27"/>
          <w:szCs w:val="27"/>
        </w:rPr>
        <w:t>年</w:t>
      </w:r>
      <w:r>
        <w:rPr>
          <w:spacing w:val="-48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7"/>
          <w:szCs w:val="27"/>
        </w:rPr>
        <w:t>6</w:t>
      </w:r>
      <w:r>
        <w:rPr>
          <w:rFonts w:ascii="Times New Roman" w:hAnsi="Times New Roman" w:eastAsia="Times New Roman" w:cs="Times New Roman"/>
          <w:spacing w:val="27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月</w:t>
      </w:r>
      <w:r>
        <w:rPr>
          <w:spacing w:val="-31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7"/>
          <w:szCs w:val="27"/>
        </w:rPr>
        <w:t xml:space="preserve">11  </w:t>
      </w:r>
      <w:r>
        <w:rPr>
          <w:spacing w:val="2"/>
          <w:sz w:val="27"/>
          <w:szCs w:val="27"/>
        </w:rPr>
        <w:t>日印发</w:t>
      </w:r>
    </w:p>
    <w:p>
      <w:pPr>
        <w:spacing w:line="277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45085</wp:posOffset>
            </wp:positionV>
            <wp:extent cx="5615940" cy="1206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5939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87" w:line="188" w:lineRule="auto"/>
        <w:ind w:left="292"/>
        <w:rPr>
          <w:sz w:val="27"/>
          <w:szCs w:val="27"/>
        </w:rPr>
      </w:pPr>
      <w:r>
        <w:rPr>
          <w:spacing w:val="-8"/>
          <w:sz w:val="27"/>
          <w:szCs w:val="27"/>
        </w:rPr>
        <w:t>—</w:t>
      </w:r>
      <w:r>
        <w:rPr>
          <w:spacing w:val="19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8"/>
          <w:sz w:val="27"/>
          <w:szCs w:val="27"/>
        </w:rPr>
        <w:t>6</w:t>
      </w:r>
      <w:r>
        <w:rPr>
          <w:rFonts w:ascii="宋体" w:hAnsi="宋体" w:eastAsia="宋体" w:cs="宋体"/>
          <w:spacing w:val="29"/>
          <w:sz w:val="27"/>
          <w:szCs w:val="27"/>
        </w:rPr>
        <w:t xml:space="preserve"> </w:t>
      </w:r>
      <w:r>
        <w:rPr>
          <w:spacing w:val="-8"/>
          <w:sz w:val="27"/>
          <w:szCs w:val="27"/>
        </w:rPr>
        <w:t>—</w:t>
      </w:r>
    </w:p>
    <w:sectPr>
      <w:footerReference r:id="rId9" w:type="default"/>
      <w:pgSz w:w="11905" w:h="16840"/>
      <w:pgMar w:top="1431" w:right="1547" w:bottom="400" w:left="151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1" w:lineRule="auto"/>
      <w:ind w:left="7660"/>
      <w:rPr>
        <w:sz w:val="27"/>
        <w:szCs w:val="27"/>
      </w:rPr>
    </w:pPr>
    <w:r>
      <w:rPr>
        <w:spacing w:val="-14"/>
        <w:sz w:val="27"/>
        <w:szCs w:val="27"/>
      </w:rPr>
      <w:t>—</w:t>
    </w:r>
    <w:r>
      <w:rPr>
        <w:spacing w:val="37"/>
        <w:sz w:val="27"/>
        <w:szCs w:val="27"/>
      </w:rPr>
      <w:t xml:space="preserve"> </w:t>
    </w:r>
    <w:r>
      <w:rPr>
        <w:rFonts w:ascii="宋体" w:hAnsi="宋体" w:eastAsia="宋体" w:cs="宋体"/>
        <w:spacing w:val="-14"/>
        <w:sz w:val="27"/>
        <w:szCs w:val="27"/>
      </w:rPr>
      <w:t>1</w:t>
    </w:r>
    <w:r>
      <w:rPr>
        <w:rFonts w:ascii="宋体" w:hAnsi="宋体" w:eastAsia="宋体" w:cs="宋体"/>
        <w:spacing w:val="29"/>
        <w:sz w:val="27"/>
        <w:szCs w:val="27"/>
      </w:rPr>
      <w:t xml:space="preserve"> </w:t>
    </w:r>
    <w:r>
      <w:rPr>
        <w:spacing w:val="-14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0" w:lineRule="auto"/>
      <w:ind w:left="293"/>
      <w:rPr>
        <w:sz w:val="27"/>
        <w:szCs w:val="27"/>
      </w:rPr>
    </w:pPr>
    <w:r>
      <w:rPr>
        <w:spacing w:val="-8"/>
        <w:sz w:val="27"/>
        <w:szCs w:val="27"/>
      </w:rPr>
      <w:t>—</w:t>
    </w:r>
    <w:r>
      <w:rPr>
        <w:spacing w:val="20"/>
        <w:sz w:val="27"/>
        <w:szCs w:val="27"/>
      </w:rPr>
      <w:t xml:space="preserve"> </w:t>
    </w:r>
    <w:r>
      <w:rPr>
        <w:rFonts w:ascii="宋体" w:hAnsi="宋体" w:eastAsia="宋体" w:cs="宋体"/>
        <w:spacing w:val="-8"/>
        <w:sz w:val="27"/>
        <w:szCs w:val="27"/>
      </w:rPr>
      <w:t>2</w:t>
    </w:r>
    <w:r>
      <w:rPr>
        <w:rFonts w:ascii="宋体" w:hAnsi="宋体" w:eastAsia="宋体" w:cs="宋体"/>
        <w:spacing w:val="29"/>
        <w:sz w:val="27"/>
        <w:szCs w:val="27"/>
      </w:rPr>
      <w:t xml:space="preserve"> </w:t>
    </w:r>
    <w:r>
      <w:rPr>
        <w:spacing w:val="-8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0" w:lineRule="auto"/>
      <w:ind w:left="298"/>
      <w:rPr>
        <w:sz w:val="27"/>
        <w:szCs w:val="27"/>
      </w:rPr>
    </w:pPr>
    <w:r>
      <w:rPr>
        <w:spacing w:val="-7"/>
        <w:sz w:val="27"/>
        <w:szCs w:val="27"/>
      </w:rPr>
      <w:t>—</w:t>
    </w:r>
    <w:r>
      <w:rPr>
        <w:spacing w:val="16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sz w:val="27"/>
        <w:szCs w:val="27"/>
      </w:rPr>
      <w:t>4</w:t>
    </w:r>
    <w:r>
      <w:rPr>
        <w:rFonts w:ascii="宋体" w:hAnsi="宋体" w:eastAsia="宋体" w:cs="宋体"/>
        <w:spacing w:val="29"/>
        <w:sz w:val="27"/>
        <w:szCs w:val="27"/>
      </w:rPr>
      <w:t xml:space="preserve"> </w:t>
    </w:r>
    <w:r>
      <w:rPr>
        <w:spacing w:val="-7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9" w:lineRule="auto"/>
      <w:jc w:val="right"/>
      <w:rPr>
        <w:sz w:val="27"/>
        <w:szCs w:val="27"/>
      </w:rPr>
    </w:pPr>
    <w:r>
      <w:rPr>
        <w:spacing w:val="-17"/>
        <w:sz w:val="27"/>
        <w:szCs w:val="27"/>
      </w:rPr>
      <w:t>—</w:t>
    </w:r>
    <w:r>
      <w:rPr>
        <w:spacing w:val="22"/>
        <w:sz w:val="27"/>
        <w:szCs w:val="27"/>
      </w:rPr>
      <w:t xml:space="preserve"> </w:t>
    </w:r>
    <w:r>
      <w:rPr>
        <w:rFonts w:ascii="宋体" w:hAnsi="宋体" w:eastAsia="宋体" w:cs="宋体"/>
        <w:spacing w:val="-17"/>
        <w:sz w:val="27"/>
        <w:szCs w:val="27"/>
      </w:rPr>
      <w:t>5</w:t>
    </w:r>
    <w:r>
      <w:rPr>
        <w:rFonts w:ascii="宋体" w:hAnsi="宋体" w:eastAsia="宋体" w:cs="宋体"/>
        <w:spacing w:val="30"/>
        <w:sz w:val="27"/>
        <w:szCs w:val="27"/>
      </w:rPr>
      <w:t xml:space="preserve"> </w:t>
    </w:r>
    <w:r>
      <w:rPr>
        <w:spacing w:val="-8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WQ3YjdiYmNkODg5NzcwNDdjNjI3MzZjNmM1NDI3N2YifQ=="/>
  </w:docVars>
  <w:rsids>
    <w:rsidRoot w:val="00000000"/>
    <w:rsid w:val="018D0F17"/>
    <w:rsid w:val="028402D3"/>
    <w:rsid w:val="05001A9E"/>
    <w:rsid w:val="4B11183E"/>
    <w:rsid w:val="608143BF"/>
    <w:rsid w:val="626A1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character" w:styleId="5">
    <w:name w:val="Emphasis"/>
    <w:basedOn w:val="4"/>
    <w:qFormat/>
    <w:uiPriority w:val="0"/>
    <w:rPr>
      <w:i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6.png"/><Relationship Id="rId15" Type="http://schemas.openxmlformats.org/officeDocument/2006/relationships/image" Target="media/image5.jpe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1518</Words>
  <Characters>1640</Characters>
  <TotalTime>13</TotalTime>
  <ScaleCrop>false</ScaleCrop>
  <LinksUpToDate>false</LinksUpToDate>
  <CharactersWithSpaces>1736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2024-06-12T14:13:00Z</dcterms:created>
  <dc:creator>Administrator</dc:creator>
  <cp:lastModifiedBy>Administrator</cp:lastModifiedBy>
  <dcterms:modified xsi:type="dcterms:W3CDTF">2024-06-13T04:30:16Z</dcterms:modified>
  <dc:title>Microsoft Word - 合社科联〔2024〕10号.docx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2024-06-12T16:15:32Z</vt:filetime>
  </property>
  <property fmtid="{D5CDD505-2E9C-101B-9397-08002B2CF9AE}" pid="4" name="KSOProductBuildVer">
    <vt:lpwstr>2052-12.1.0.16929</vt:lpwstr>
  </property>
  <property fmtid="{D5CDD505-2E9C-101B-9397-08002B2CF9AE}" pid="5" name="ICV">
    <vt:lpwstr>C3BDB58B486A48EF9A63B9BB7EED5D32_13</vt:lpwstr>
  </property>
</Properties>
</file>