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BE5A3">
      <w:pPr>
        <w:pStyle w:val="2"/>
        <w:keepNext/>
        <w:keepLines/>
        <w:pageBreakBefore w:val="0"/>
        <w:widowControl w:val="0"/>
        <w:kinsoku/>
        <w:wordWrap/>
        <w:overflowPunct/>
        <w:topLinePunct w:val="0"/>
        <w:autoSpaceDE/>
        <w:autoSpaceDN/>
        <w:bidi w:val="0"/>
        <w:adjustRightInd/>
        <w:snapToGrid/>
        <w:spacing w:line="440" w:lineRule="exact"/>
        <w:jc w:val="center"/>
        <w:textAlignment w:val="auto"/>
        <w:rPr>
          <w:rFonts w:asciiTheme="minorEastAsia" w:hAnsiTheme="minorEastAsia"/>
          <w:sz w:val="24"/>
          <w:szCs w:val="24"/>
        </w:rPr>
      </w:pPr>
      <w:r>
        <w:rPr>
          <w:rFonts w:hint="eastAsia" w:asciiTheme="minorEastAsia" w:hAnsiTheme="minorEastAsia"/>
          <w:sz w:val="36"/>
          <w:szCs w:val="36"/>
        </w:rPr>
        <w:t>2025年合肥市图书馆防水维修改造项目初步设计</w:t>
      </w:r>
      <w:r>
        <w:rPr>
          <w:rFonts w:hint="eastAsia" w:asciiTheme="minorEastAsia" w:hAnsiTheme="minorEastAsia"/>
          <w:sz w:val="36"/>
          <w:szCs w:val="36"/>
          <w:lang w:val="en-US" w:eastAsia="zh-CN"/>
        </w:rPr>
        <w:t>方</w:t>
      </w:r>
      <w:r>
        <w:rPr>
          <w:rFonts w:hint="eastAsia" w:asciiTheme="minorEastAsia" w:hAnsiTheme="minorEastAsia"/>
          <w:sz w:val="36"/>
          <w:szCs w:val="36"/>
        </w:rPr>
        <w:t>案询价函</w:t>
      </w:r>
    </w:p>
    <w:p w14:paraId="49CAEEFF">
      <w:pPr>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sz w:val="28"/>
          <w:szCs w:val="28"/>
        </w:rPr>
      </w:pPr>
      <w:r>
        <w:rPr>
          <w:rFonts w:hint="eastAsia" w:asciiTheme="minorEastAsia" w:hAnsiTheme="minorEastAsia"/>
          <w:sz w:val="28"/>
          <w:szCs w:val="28"/>
        </w:rPr>
        <w:t>供应商：</w:t>
      </w:r>
    </w:p>
    <w:p w14:paraId="6C41A6E2">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rPr>
      </w:pPr>
      <w:r>
        <w:rPr>
          <w:rFonts w:hint="eastAsia" w:asciiTheme="minorEastAsia" w:hAnsiTheme="minorEastAsia"/>
          <w:sz w:val="28"/>
          <w:szCs w:val="28"/>
        </w:rPr>
        <w:t>为</w:t>
      </w:r>
      <w:r>
        <w:rPr>
          <w:rFonts w:hint="eastAsia" w:asciiTheme="minorEastAsia" w:hAnsiTheme="minorEastAsia"/>
          <w:sz w:val="28"/>
          <w:szCs w:val="28"/>
          <w:lang w:val="en-US" w:eastAsia="zh-CN"/>
        </w:rPr>
        <w:t>做好合肥市图书馆防水维修改造项目初步设计工作</w:t>
      </w:r>
      <w:r>
        <w:rPr>
          <w:rFonts w:hint="eastAsia" w:asciiTheme="minorEastAsia" w:hAnsiTheme="minorEastAsia"/>
          <w:sz w:val="28"/>
          <w:szCs w:val="28"/>
        </w:rPr>
        <w:t>，需要对</w:t>
      </w:r>
      <w:r>
        <w:rPr>
          <w:rFonts w:hint="eastAsia" w:asciiTheme="minorEastAsia" w:hAnsiTheme="minorEastAsia"/>
          <w:sz w:val="28"/>
          <w:szCs w:val="28"/>
          <w:lang w:val="en-US" w:eastAsia="zh-CN"/>
        </w:rPr>
        <w:t>合肥市图书馆防水维修改造项目初步设计方案</w:t>
      </w:r>
      <w:r>
        <w:rPr>
          <w:rFonts w:hint="eastAsia" w:asciiTheme="minorEastAsia" w:hAnsiTheme="minorEastAsia"/>
          <w:sz w:val="28"/>
          <w:szCs w:val="28"/>
        </w:rPr>
        <w:t>进行询价</w:t>
      </w:r>
      <w:r>
        <w:rPr>
          <w:rFonts w:hint="eastAsia" w:ascii="宋体" w:hAnsi="Helvetica" w:eastAsia="宋体" w:cs="宋体"/>
          <w:sz w:val="28"/>
        </w:rPr>
        <w:t>，</w:t>
      </w:r>
      <w:r>
        <w:rPr>
          <w:rFonts w:hint="eastAsia" w:asciiTheme="minorEastAsia" w:hAnsiTheme="minorEastAsia"/>
          <w:sz w:val="28"/>
          <w:szCs w:val="28"/>
        </w:rPr>
        <w:t>请按</w:t>
      </w:r>
      <w:r>
        <w:rPr>
          <w:rFonts w:hint="eastAsia" w:asciiTheme="minorEastAsia" w:hAnsiTheme="minorEastAsia"/>
          <w:sz w:val="28"/>
          <w:szCs w:val="28"/>
          <w:lang w:val="en-US" w:eastAsia="zh-CN"/>
        </w:rPr>
        <w:t>合肥市图书馆防水维修改造项目初步设计</w:t>
      </w:r>
      <w:r>
        <w:rPr>
          <w:rFonts w:hint="eastAsia" w:asciiTheme="minorEastAsia" w:hAnsiTheme="minorEastAsia"/>
          <w:sz w:val="28"/>
          <w:szCs w:val="28"/>
        </w:rPr>
        <w:t>询价函要求于</w:t>
      </w:r>
      <w:r>
        <w:rPr>
          <w:rFonts w:hint="eastAsia" w:asciiTheme="minorEastAsia" w:hAnsiTheme="minorEastAsia"/>
          <w:sz w:val="28"/>
          <w:szCs w:val="28"/>
          <w:lang w:val="en-US" w:eastAsia="zh-CN"/>
        </w:rPr>
        <w:t>2025</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22</w:t>
      </w:r>
      <w:r>
        <w:rPr>
          <w:rFonts w:hint="eastAsia" w:asciiTheme="minorEastAsia" w:hAnsiTheme="minorEastAsia"/>
          <w:sz w:val="28"/>
          <w:szCs w:val="28"/>
        </w:rPr>
        <w:t>日</w:t>
      </w:r>
      <w:r>
        <w:rPr>
          <w:rFonts w:hint="eastAsia" w:asciiTheme="minorEastAsia" w:hAnsiTheme="minorEastAsia"/>
          <w:sz w:val="28"/>
          <w:szCs w:val="28"/>
          <w:lang w:val="en-US" w:eastAsia="zh-CN"/>
        </w:rPr>
        <w:t>11:00</w:t>
      </w:r>
      <w:r>
        <w:rPr>
          <w:rFonts w:hint="eastAsia" w:asciiTheme="minorEastAsia" w:hAnsiTheme="minorEastAsia"/>
          <w:sz w:val="28"/>
          <w:szCs w:val="28"/>
        </w:rPr>
        <w:t>前将</w:t>
      </w:r>
      <w:r>
        <w:rPr>
          <w:rFonts w:hint="eastAsia" w:asciiTheme="minorEastAsia" w:hAnsiTheme="minorEastAsia"/>
          <w:sz w:val="28"/>
          <w:szCs w:val="28"/>
          <w:lang w:val="en-US" w:eastAsia="zh-CN"/>
        </w:rPr>
        <w:t>报价表及供应商资质证明</w:t>
      </w:r>
      <w:r>
        <w:rPr>
          <w:rFonts w:hint="eastAsia" w:asciiTheme="minorEastAsia" w:hAnsiTheme="minorEastAsia"/>
          <w:sz w:val="28"/>
          <w:szCs w:val="28"/>
        </w:rPr>
        <w:t>盖章</w:t>
      </w:r>
      <w:r>
        <w:rPr>
          <w:rFonts w:hint="eastAsia" w:asciiTheme="minorEastAsia" w:hAnsiTheme="minorEastAsia"/>
          <w:sz w:val="28"/>
          <w:szCs w:val="28"/>
          <w:lang w:val="en-US" w:eastAsia="zh-CN"/>
        </w:rPr>
        <w:t>密封</w:t>
      </w:r>
      <w:r>
        <w:rPr>
          <w:rFonts w:hint="eastAsia" w:asciiTheme="minorEastAsia" w:hAnsiTheme="minorEastAsia"/>
          <w:sz w:val="28"/>
          <w:szCs w:val="28"/>
        </w:rPr>
        <w:t>后</w:t>
      </w:r>
      <w:r>
        <w:rPr>
          <w:rFonts w:hint="eastAsia" w:asciiTheme="minorEastAsia" w:hAnsiTheme="minorEastAsia"/>
          <w:sz w:val="28"/>
          <w:szCs w:val="28"/>
          <w:lang w:val="en-US" w:eastAsia="zh-CN"/>
        </w:rPr>
        <w:t>报</w:t>
      </w:r>
      <w:r>
        <w:rPr>
          <w:rFonts w:hint="eastAsia" w:asciiTheme="minorEastAsia" w:hAnsiTheme="minorEastAsia"/>
          <w:sz w:val="28"/>
          <w:szCs w:val="28"/>
        </w:rPr>
        <w:t>至合肥市图书馆。</w:t>
      </w:r>
    </w:p>
    <w:p w14:paraId="0ADC029B">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rPr>
      </w:pPr>
      <w:r>
        <w:rPr>
          <w:rFonts w:hint="eastAsia" w:asciiTheme="minorEastAsia" w:hAnsiTheme="minorEastAsia"/>
          <w:sz w:val="28"/>
          <w:szCs w:val="28"/>
        </w:rPr>
        <w:t>地址：合肥市蜀山区琥珀街道北口1号合肥市图书馆</w:t>
      </w:r>
    </w:p>
    <w:p w14:paraId="22BF154E">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rPr>
      </w:pPr>
      <w:r>
        <w:rPr>
          <w:rFonts w:hint="eastAsia" w:asciiTheme="minorEastAsia" w:hAnsiTheme="minorEastAsia"/>
          <w:sz w:val="28"/>
          <w:szCs w:val="28"/>
        </w:rPr>
        <w:t>联系人：祝老师  0551-65623230转8311   （工作日上午8:00-12：00，下午14:30-17:30）</w:t>
      </w:r>
    </w:p>
    <w:p w14:paraId="4BE3F696">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rPr>
      </w:pPr>
      <w:r>
        <w:rPr>
          <w:rFonts w:hint="eastAsia" w:asciiTheme="minorEastAsia" w:hAnsiTheme="minorEastAsia"/>
          <w:sz w:val="28"/>
          <w:szCs w:val="28"/>
        </w:rPr>
        <w:t>一、项目名称：</w:t>
      </w:r>
      <w:r>
        <w:rPr>
          <w:rFonts w:hint="eastAsia" w:asciiTheme="minorEastAsia" w:hAnsiTheme="minorEastAsia"/>
          <w:sz w:val="28"/>
          <w:szCs w:val="28"/>
          <w:lang w:val="en-US" w:eastAsia="zh-CN"/>
        </w:rPr>
        <w:t>合肥市图书馆防水维修改造项目初步设计方案</w:t>
      </w:r>
    </w:p>
    <w:p w14:paraId="3A2CDF22">
      <w:pPr>
        <w:pageBreakBefore w:val="0"/>
        <w:kinsoku/>
        <w:wordWrap/>
        <w:overflowPunct/>
        <w:topLinePunct w:val="0"/>
        <w:autoSpaceDE/>
        <w:autoSpaceDN/>
        <w:bidi w:val="0"/>
        <w:adjustRightInd/>
        <w:snapToGrid/>
        <w:spacing w:line="440" w:lineRule="exact"/>
        <w:ind w:firstLine="630"/>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二、项目法人（招标人）：</w:t>
      </w:r>
      <w:r>
        <w:rPr>
          <w:rFonts w:hint="eastAsia" w:asciiTheme="minorEastAsia" w:hAnsiTheme="minorEastAsia"/>
          <w:sz w:val="28"/>
          <w:szCs w:val="28"/>
          <w:lang w:val="en-US" w:eastAsia="zh-CN"/>
        </w:rPr>
        <w:t>合肥市图书馆</w:t>
      </w:r>
    </w:p>
    <w:p w14:paraId="34C25E61">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三</w:t>
      </w:r>
      <w:r>
        <w:rPr>
          <w:rFonts w:hint="eastAsia" w:asciiTheme="minorEastAsia" w:hAnsiTheme="minorEastAsia"/>
          <w:sz w:val="28"/>
          <w:szCs w:val="28"/>
        </w:rPr>
        <w:t>、项目</w:t>
      </w:r>
      <w:r>
        <w:rPr>
          <w:rFonts w:hint="eastAsia" w:asciiTheme="minorEastAsia" w:hAnsiTheme="minorEastAsia"/>
          <w:sz w:val="28"/>
          <w:szCs w:val="28"/>
          <w:lang w:val="en-US" w:eastAsia="zh-CN"/>
        </w:rPr>
        <w:t>设计</w:t>
      </w:r>
      <w:r>
        <w:rPr>
          <w:rFonts w:hint="eastAsia" w:asciiTheme="minorEastAsia" w:hAnsiTheme="minorEastAsia"/>
          <w:sz w:val="28"/>
          <w:szCs w:val="28"/>
        </w:rPr>
        <w:t>内容：</w:t>
      </w:r>
      <w:r>
        <w:rPr>
          <w:rFonts w:hint="eastAsia" w:asciiTheme="minorEastAsia" w:hAnsiTheme="minorEastAsia"/>
          <w:sz w:val="28"/>
          <w:szCs w:val="28"/>
          <w:lang w:val="en-US" w:eastAsia="zh-CN"/>
        </w:rPr>
        <w:t>合肥市图书馆</w:t>
      </w:r>
      <w:r>
        <w:rPr>
          <w:rFonts w:hint="eastAsia" w:asciiTheme="minorEastAsia" w:hAnsiTheme="minorEastAsia"/>
          <w:sz w:val="28"/>
          <w:szCs w:val="28"/>
        </w:rPr>
        <w:t>屋顶防水改造工程、空调改造工程、消防管网改造、学术报告厅改造、外墙立面整治、窗户防水胶条更新改造等</w:t>
      </w:r>
      <w:r>
        <w:rPr>
          <w:rFonts w:hint="eastAsia" w:asciiTheme="minorEastAsia" w:hAnsiTheme="minorEastAsia"/>
          <w:sz w:val="28"/>
          <w:szCs w:val="28"/>
          <w:lang w:val="en-US" w:eastAsia="zh-CN"/>
        </w:rPr>
        <w:t>施工的初步设计方案，项目合同签订后一个月内提交初步设计方案定稿，并协助业主单位开展初步设计方案报审工作。</w:t>
      </w:r>
    </w:p>
    <w:p w14:paraId="543F62AB">
      <w:pPr>
        <w:pageBreakBefore w:val="0"/>
        <w:kinsoku/>
        <w:wordWrap/>
        <w:overflowPunct/>
        <w:topLinePunct w:val="0"/>
        <w:autoSpaceDE/>
        <w:autoSpaceDN/>
        <w:bidi w:val="0"/>
        <w:adjustRightInd/>
        <w:snapToGrid/>
        <w:spacing w:line="440" w:lineRule="exact"/>
        <w:ind w:firstLine="630"/>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四、项目预算：4.95万元。</w:t>
      </w:r>
    </w:p>
    <w:p w14:paraId="0AD5D8CC">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rPr>
      </w:pPr>
      <w:r>
        <w:rPr>
          <w:rFonts w:hint="eastAsia" w:asciiTheme="minorEastAsia" w:hAnsiTheme="minorEastAsia"/>
          <w:sz w:val="28"/>
          <w:szCs w:val="28"/>
        </w:rPr>
        <w:t>五、付款方式：</w:t>
      </w:r>
      <w:r>
        <w:rPr>
          <w:rFonts w:hint="eastAsia" w:asciiTheme="minorEastAsia" w:hAnsiTheme="minorEastAsia"/>
          <w:sz w:val="28"/>
          <w:szCs w:val="28"/>
          <w:lang w:val="en-US" w:eastAsia="zh-CN"/>
        </w:rPr>
        <w:t>待初步设计方</w:t>
      </w:r>
      <w:bookmarkStart w:id="0" w:name="_GoBack"/>
      <w:bookmarkEnd w:id="0"/>
      <w:r>
        <w:rPr>
          <w:rFonts w:hint="eastAsia" w:asciiTheme="minorEastAsia" w:hAnsiTheme="minorEastAsia"/>
          <w:sz w:val="28"/>
          <w:szCs w:val="28"/>
          <w:lang w:val="en-US" w:eastAsia="zh-CN"/>
        </w:rPr>
        <w:t>案审核流程结束，项目立项程序完成后，一次性支付（供应商应将将初步设计方案产生的费用纳入项目概算，如发改委审批通过，则从项目前期费用中支付初步设计方案费用，如审批未通过，则有合肥市图书馆自行筹资支付）。</w:t>
      </w:r>
    </w:p>
    <w:p w14:paraId="522D68F6">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rPr>
      </w:pPr>
      <w:r>
        <w:rPr>
          <w:rFonts w:hint="eastAsia" w:asciiTheme="minorEastAsia" w:hAnsiTheme="minorEastAsia"/>
          <w:sz w:val="28"/>
          <w:szCs w:val="28"/>
          <w:lang w:val="en-US" w:eastAsia="zh-CN"/>
        </w:rPr>
        <w:t>六</w:t>
      </w:r>
      <w:r>
        <w:rPr>
          <w:rFonts w:hint="eastAsia" w:asciiTheme="minorEastAsia" w:hAnsiTheme="minorEastAsia"/>
          <w:sz w:val="28"/>
          <w:szCs w:val="28"/>
        </w:rPr>
        <w:t>、主要招标范围（内容）：本项目的初步设计</w:t>
      </w:r>
      <w:r>
        <w:rPr>
          <w:rFonts w:hint="eastAsia" w:asciiTheme="minorEastAsia" w:hAnsiTheme="minorEastAsia"/>
          <w:sz w:val="28"/>
          <w:szCs w:val="28"/>
          <w:lang w:val="en-US" w:eastAsia="zh-CN"/>
        </w:rPr>
        <w:t>方案及初步设计报审等相关</w:t>
      </w:r>
      <w:r>
        <w:rPr>
          <w:rFonts w:hint="eastAsia" w:asciiTheme="minorEastAsia" w:hAnsiTheme="minorEastAsia"/>
          <w:sz w:val="28"/>
          <w:szCs w:val="28"/>
        </w:rPr>
        <w:t>服务。</w:t>
      </w:r>
    </w:p>
    <w:p w14:paraId="697AC8B1">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七、供应商要求：</w:t>
      </w:r>
    </w:p>
    <w:p w14:paraId="583BB3D1">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w:t>
      </w:r>
      <w:r>
        <w:rPr>
          <w:rFonts w:hint="eastAsia" w:ascii="宋体" w:hAnsi="宋体" w:eastAsia="宋体" w:cs="宋体"/>
          <w:sz w:val="28"/>
          <w:szCs w:val="28"/>
        </w:rPr>
        <w:t>投标供应商应具备建筑工程设计甲级资质</w:t>
      </w:r>
      <w:r>
        <w:rPr>
          <w:rFonts w:hint="eastAsia" w:asciiTheme="minorEastAsia" w:hAnsiTheme="minorEastAsia"/>
          <w:sz w:val="28"/>
          <w:szCs w:val="28"/>
          <w:lang w:val="en-US" w:eastAsia="zh-CN"/>
        </w:rPr>
        <w:t>；</w:t>
      </w:r>
    </w:p>
    <w:p w14:paraId="678FD346">
      <w:pPr>
        <w:pageBreakBefore w:val="0"/>
        <w:kinsoku/>
        <w:wordWrap/>
        <w:overflowPunct/>
        <w:topLinePunct w:val="0"/>
        <w:autoSpaceDE/>
        <w:autoSpaceDN/>
        <w:bidi w:val="0"/>
        <w:adjustRightInd/>
        <w:snapToGrid/>
        <w:spacing w:line="440" w:lineRule="exact"/>
        <w:ind w:firstLine="63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2.投标供应商自行勘察现场，根据现场情况确定报价；</w:t>
      </w:r>
    </w:p>
    <w:p w14:paraId="460C2786">
      <w:pPr>
        <w:pageBreakBefore w:val="0"/>
        <w:kinsoku/>
        <w:wordWrap/>
        <w:overflowPunct/>
        <w:topLinePunct w:val="0"/>
        <w:autoSpaceDE/>
        <w:autoSpaceDN/>
        <w:bidi w:val="0"/>
        <w:adjustRightInd/>
        <w:snapToGrid/>
        <w:spacing w:line="440" w:lineRule="exact"/>
        <w:ind w:firstLine="630"/>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3.投标供应商应与合肥市图书馆设计单位及合肥市图书馆防水维修改造项目建议书编制单位建立良好的沟通关系。</w:t>
      </w:r>
    </w:p>
    <w:p w14:paraId="3A7390A3">
      <w:pPr>
        <w:pageBreakBefore w:val="0"/>
        <w:kinsoku/>
        <w:wordWrap/>
        <w:overflowPunct/>
        <w:topLinePunct w:val="0"/>
        <w:autoSpaceDE/>
        <w:autoSpaceDN/>
        <w:bidi w:val="0"/>
        <w:adjustRightInd/>
        <w:snapToGrid/>
        <w:spacing w:line="440" w:lineRule="exact"/>
        <w:ind w:firstLine="5460" w:firstLineChars="1950"/>
        <w:jc w:val="left"/>
        <w:textAlignment w:val="auto"/>
        <w:rPr>
          <w:rFonts w:hint="eastAsia" w:asciiTheme="minorEastAsia" w:hAnsiTheme="minorEastAsia"/>
          <w:sz w:val="28"/>
          <w:szCs w:val="28"/>
        </w:rPr>
      </w:pPr>
    </w:p>
    <w:p w14:paraId="48BB93D1">
      <w:pPr>
        <w:pageBreakBefore w:val="0"/>
        <w:kinsoku/>
        <w:wordWrap/>
        <w:overflowPunct/>
        <w:topLinePunct w:val="0"/>
        <w:autoSpaceDE/>
        <w:autoSpaceDN/>
        <w:bidi w:val="0"/>
        <w:adjustRightInd/>
        <w:snapToGrid/>
        <w:spacing w:line="440" w:lineRule="exact"/>
        <w:ind w:firstLine="5460" w:firstLineChars="1950"/>
        <w:jc w:val="left"/>
        <w:textAlignment w:val="auto"/>
        <w:rPr>
          <w:rFonts w:asciiTheme="minorEastAsia" w:hAnsiTheme="minorEastAsia"/>
          <w:sz w:val="28"/>
          <w:szCs w:val="28"/>
        </w:rPr>
      </w:pPr>
      <w:r>
        <w:rPr>
          <w:rFonts w:hint="eastAsia" w:asciiTheme="minorEastAsia" w:hAnsiTheme="minorEastAsia"/>
          <w:sz w:val="28"/>
          <w:szCs w:val="28"/>
        </w:rPr>
        <w:t>合肥市图书馆</w:t>
      </w:r>
    </w:p>
    <w:p w14:paraId="3FABE409">
      <w:pPr>
        <w:pStyle w:val="13"/>
        <w:pageBreakBefore w:val="0"/>
        <w:kinsoku/>
        <w:wordWrap/>
        <w:overflowPunct/>
        <w:topLinePunct w:val="0"/>
        <w:autoSpaceDE/>
        <w:autoSpaceDN/>
        <w:bidi w:val="0"/>
        <w:adjustRightInd/>
        <w:snapToGrid/>
        <w:spacing w:line="440" w:lineRule="exact"/>
        <w:ind w:firstLine="5320" w:firstLineChars="1900"/>
        <w:jc w:val="left"/>
        <w:textAlignment w:val="auto"/>
        <w:outlineLvl w:val="0"/>
        <w:rPr>
          <w:rFonts w:asciiTheme="minorEastAsia" w:hAnsiTheme="minorEastAsia"/>
          <w:b/>
          <w:sz w:val="28"/>
          <w:szCs w:val="28"/>
        </w:rPr>
      </w:pPr>
      <w:r>
        <w:rPr>
          <w:rFonts w:hint="eastAsia" w:asciiTheme="minorEastAsia" w:hAnsiTheme="minorEastAsia"/>
          <w:sz w:val="28"/>
          <w:szCs w:val="28"/>
          <w:lang w:val="en-US" w:eastAsia="zh-CN"/>
        </w:rPr>
        <w:t>2025</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19</w:t>
      </w:r>
      <w:r>
        <w:rPr>
          <w:rFonts w:hint="eastAsia" w:asciiTheme="minorEastAsia" w:hAnsiTheme="minorEastAsia"/>
          <w:sz w:val="28"/>
          <w:szCs w:val="28"/>
        </w:rPr>
        <w:t>日</w:t>
      </w:r>
      <w:r>
        <w:rPr>
          <w:rFonts w:asciiTheme="minorEastAsia" w:hAnsiTheme="minorEastAsia"/>
          <w:sz w:val="24"/>
          <w:szCs w:val="24"/>
        </w:rPr>
        <w:br w:type="page"/>
      </w:r>
    </w:p>
    <w:p w14:paraId="559E19CC">
      <w:pPr>
        <w:pageBreakBefore w:val="0"/>
        <w:kinsoku/>
        <w:wordWrap/>
        <w:overflowPunct/>
        <w:topLinePunct w:val="0"/>
        <w:autoSpaceDE/>
        <w:autoSpaceDN/>
        <w:bidi w:val="0"/>
        <w:spacing w:line="400" w:lineRule="exact"/>
        <w:jc w:val="center"/>
        <w:textAlignment w:val="auto"/>
        <w:outlineLvl w:val="0"/>
        <w:rPr>
          <w:rFonts w:asciiTheme="minorEastAsia" w:hAnsiTheme="minorEastAsia"/>
          <w:b/>
          <w:sz w:val="28"/>
          <w:szCs w:val="28"/>
        </w:rPr>
      </w:pPr>
      <w:r>
        <w:rPr>
          <w:rFonts w:hint="eastAsia" w:asciiTheme="minorEastAsia" w:hAnsiTheme="minorEastAsia"/>
          <w:b/>
          <w:sz w:val="28"/>
          <w:szCs w:val="28"/>
        </w:rPr>
        <w:t>报价表格式</w:t>
      </w:r>
    </w:p>
    <w:p w14:paraId="2F3CACBC">
      <w:pPr>
        <w:pageBreakBefore w:val="0"/>
        <w:kinsoku/>
        <w:wordWrap/>
        <w:overflowPunct/>
        <w:topLinePunct w:val="0"/>
        <w:autoSpaceDE/>
        <w:autoSpaceDN/>
        <w:bidi w:val="0"/>
        <w:spacing w:beforeLines="50" w:afterLines="50" w:line="400" w:lineRule="exact"/>
        <w:jc w:val="left"/>
        <w:textAlignment w:val="auto"/>
        <w:rPr>
          <w:rFonts w:ascii="宋体" w:hAnsi="宋体"/>
          <w:b/>
          <w:sz w:val="24"/>
          <w:szCs w:val="28"/>
        </w:rPr>
      </w:pPr>
      <w:r>
        <w:rPr>
          <w:rFonts w:hint="eastAsia" w:ascii="宋体" w:hAnsi="宋体"/>
          <w:b/>
          <w:sz w:val="24"/>
          <w:szCs w:val="28"/>
        </w:rPr>
        <w:t>1-1 报价表</w:t>
      </w:r>
    </w:p>
    <w:p w14:paraId="606E4790">
      <w:pPr>
        <w:pageBreakBefore w:val="0"/>
        <w:kinsoku/>
        <w:wordWrap/>
        <w:overflowPunct/>
        <w:topLinePunct w:val="0"/>
        <w:autoSpaceDE/>
        <w:autoSpaceDN/>
        <w:bidi w:val="0"/>
        <w:snapToGrid w:val="0"/>
        <w:spacing w:line="400" w:lineRule="exact"/>
        <w:jc w:val="left"/>
        <w:textAlignment w:val="auto"/>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合肥市图书馆防水维修改造项目初步设计方案询价  </w:t>
      </w:r>
    </w:p>
    <w:p w14:paraId="01F45133">
      <w:pPr>
        <w:pageBreakBefore w:val="0"/>
        <w:kinsoku/>
        <w:wordWrap/>
        <w:overflowPunct/>
        <w:topLinePunct w:val="0"/>
        <w:autoSpaceDE/>
        <w:autoSpaceDN/>
        <w:bidi w:val="0"/>
        <w:snapToGrid w:val="0"/>
        <w:spacing w:afterLines="50" w:line="400" w:lineRule="exact"/>
        <w:jc w:val="left"/>
        <w:textAlignment w:val="auto"/>
        <w:rPr>
          <w:rFonts w:ascii="宋体" w:hAnsi="宋体"/>
          <w:b/>
          <w:bCs/>
          <w:sz w:val="24"/>
          <w:szCs w:val="28"/>
          <w:u w:val="single"/>
        </w:rPr>
      </w:pPr>
    </w:p>
    <w:tbl>
      <w:tblPr>
        <w:tblStyle w:val="11"/>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6492"/>
      </w:tblGrid>
      <w:tr w14:paraId="1574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2B2D21F1">
            <w:pPr>
              <w:pageBreakBefore w:val="0"/>
              <w:kinsoku/>
              <w:wordWrap/>
              <w:overflowPunct/>
              <w:topLinePunct w:val="0"/>
              <w:autoSpaceDE/>
              <w:autoSpaceDN/>
              <w:bidi w:val="0"/>
              <w:spacing w:line="400" w:lineRule="exact"/>
              <w:jc w:val="center"/>
              <w:textAlignment w:val="auto"/>
              <w:rPr>
                <w:rFonts w:ascii="宋体" w:hAnsi="宋体"/>
                <w:b/>
                <w:sz w:val="24"/>
              </w:rPr>
            </w:pPr>
            <w:r>
              <w:rPr>
                <w:rFonts w:hint="eastAsia" w:ascii="宋体" w:hAnsi="宋体"/>
                <w:b/>
                <w:sz w:val="24"/>
              </w:rPr>
              <w:t>供应商名称</w:t>
            </w:r>
          </w:p>
        </w:tc>
        <w:tc>
          <w:tcPr>
            <w:tcW w:w="6492" w:type="dxa"/>
            <w:tcBorders>
              <w:left w:val="single" w:color="auto" w:sz="4" w:space="0"/>
            </w:tcBorders>
          </w:tcPr>
          <w:p w14:paraId="76A109BF">
            <w:pPr>
              <w:pageBreakBefore w:val="0"/>
              <w:kinsoku/>
              <w:wordWrap/>
              <w:overflowPunct/>
              <w:topLinePunct w:val="0"/>
              <w:autoSpaceDE/>
              <w:autoSpaceDN/>
              <w:bidi w:val="0"/>
              <w:spacing w:line="400" w:lineRule="exact"/>
              <w:textAlignment w:val="auto"/>
              <w:rPr>
                <w:rFonts w:ascii="宋体" w:hAnsi="宋体"/>
                <w:b/>
                <w:sz w:val="24"/>
              </w:rPr>
            </w:pPr>
          </w:p>
        </w:tc>
      </w:tr>
      <w:tr w14:paraId="35C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0E09F429">
            <w:pPr>
              <w:pageBreakBefore w:val="0"/>
              <w:kinsoku/>
              <w:wordWrap/>
              <w:overflowPunct/>
              <w:topLinePunct w:val="0"/>
              <w:autoSpaceDE/>
              <w:autoSpaceDN/>
              <w:bidi w:val="0"/>
              <w:spacing w:line="400" w:lineRule="exact"/>
              <w:jc w:val="center"/>
              <w:textAlignment w:val="auto"/>
              <w:rPr>
                <w:rFonts w:ascii="宋体" w:hAnsi="宋体"/>
                <w:b/>
                <w:sz w:val="24"/>
              </w:rPr>
            </w:pPr>
            <w:r>
              <w:rPr>
                <w:rFonts w:hint="eastAsia" w:ascii="宋体" w:hAnsi="宋体"/>
                <w:b/>
                <w:sz w:val="24"/>
              </w:rPr>
              <w:t>报价范围</w:t>
            </w:r>
          </w:p>
        </w:tc>
        <w:tc>
          <w:tcPr>
            <w:tcW w:w="6492" w:type="dxa"/>
            <w:tcBorders>
              <w:left w:val="single" w:color="auto" w:sz="4" w:space="0"/>
            </w:tcBorders>
            <w:vAlign w:val="center"/>
          </w:tcPr>
          <w:p w14:paraId="747A19DA">
            <w:pPr>
              <w:pageBreakBefore w:val="0"/>
              <w:widowControl/>
              <w:kinsoku/>
              <w:wordWrap/>
              <w:overflowPunct/>
              <w:topLinePunct w:val="0"/>
              <w:autoSpaceDE/>
              <w:autoSpaceDN/>
              <w:bidi w:val="0"/>
              <w:spacing w:line="400" w:lineRule="exact"/>
              <w:textAlignment w:val="auto"/>
              <w:rPr>
                <w:rFonts w:ascii="宋体" w:hAnsi="宋体"/>
                <w:b/>
                <w:sz w:val="24"/>
              </w:rPr>
            </w:pPr>
            <w:r>
              <w:rPr>
                <w:rFonts w:hint="eastAsia" w:ascii="宋体" w:hAnsi="宋体"/>
                <w:sz w:val="24"/>
                <w:szCs w:val="28"/>
              </w:rPr>
              <w:t>全部</w:t>
            </w:r>
          </w:p>
        </w:tc>
      </w:tr>
      <w:tr w14:paraId="2999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14:paraId="08542D6A">
            <w:pPr>
              <w:pageBreakBefore w:val="0"/>
              <w:kinsoku/>
              <w:wordWrap/>
              <w:overflowPunct/>
              <w:topLinePunct w:val="0"/>
              <w:autoSpaceDE/>
              <w:autoSpaceDN/>
              <w:bidi w:val="0"/>
              <w:spacing w:line="400" w:lineRule="exact"/>
              <w:jc w:val="center"/>
              <w:textAlignment w:val="auto"/>
              <w:rPr>
                <w:rFonts w:ascii="宋体" w:hAnsi="宋体"/>
                <w:b/>
                <w:sz w:val="24"/>
              </w:rPr>
            </w:pPr>
            <w:r>
              <w:rPr>
                <w:rFonts w:hint="eastAsia" w:ascii="宋体" w:hAnsi="宋体"/>
                <w:b/>
                <w:sz w:val="24"/>
              </w:rPr>
              <w:t>报价</w:t>
            </w:r>
          </w:p>
          <w:p w14:paraId="23B99344">
            <w:pPr>
              <w:pageBreakBefore w:val="0"/>
              <w:kinsoku/>
              <w:wordWrap/>
              <w:overflowPunct/>
              <w:topLinePunct w:val="0"/>
              <w:autoSpaceDE/>
              <w:autoSpaceDN/>
              <w:bidi w:val="0"/>
              <w:spacing w:line="400" w:lineRule="exact"/>
              <w:jc w:val="center"/>
              <w:textAlignment w:val="auto"/>
              <w:rPr>
                <w:rFonts w:ascii="宋体" w:hAnsi="宋体"/>
                <w:b/>
                <w:sz w:val="24"/>
              </w:rPr>
            </w:pPr>
            <w:r>
              <w:rPr>
                <w:rFonts w:hint="eastAsia" w:ascii="宋体" w:hAnsi="宋体"/>
                <w:b/>
                <w:sz w:val="24"/>
              </w:rPr>
              <w:t>（详见备注说明）</w:t>
            </w:r>
          </w:p>
        </w:tc>
        <w:tc>
          <w:tcPr>
            <w:tcW w:w="6492" w:type="dxa"/>
            <w:vAlign w:val="center"/>
          </w:tcPr>
          <w:p w14:paraId="6F4D3A65">
            <w:pPr>
              <w:pageBreakBefore w:val="0"/>
              <w:kinsoku/>
              <w:wordWrap/>
              <w:overflowPunct/>
              <w:topLinePunct w:val="0"/>
              <w:autoSpaceDE/>
              <w:autoSpaceDN/>
              <w:bidi w:val="0"/>
              <w:snapToGrid w:val="0"/>
              <w:spacing w:line="400" w:lineRule="exact"/>
              <w:textAlignment w:val="auto"/>
              <w:rPr>
                <w:rFonts w:ascii="宋体" w:hAnsi="宋体"/>
                <w:sz w:val="24"/>
                <w:szCs w:val="28"/>
              </w:rPr>
            </w:pPr>
          </w:p>
          <w:p w14:paraId="718AD1A6">
            <w:pPr>
              <w:pageBreakBefore w:val="0"/>
              <w:kinsoku/>
              <w:wordWrap/>
              <w:overflowPunct/>
              <w:topLinePunct w:val="0"/>
              <w:autoSpaceDE/>
              <w:autoSpaceDN/>
              <w:bidi w:val="0"/>
              <w:snapToGrid w:val="0"/>
              <w:spacing w:line="400" w:lineRule="exact"/>
              <w:textAlignment w:val="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14:paraId="28938F90">
            <w:pPr>
              <w:pageBreakBefore w:val="0"/>
              <w:kinsoku/>
              <w:wordWrap/>
              <w:overflowPunct/>
              <w:topLinePunct w:val="0"/>
              <w:autoSpaceDE/>
              <w:autoSpaceDN/>
              <w:bidi w:val="0"/>
              <w:snapToGrid w:val="0"/>
              <w:spacing w:line="400" w:lineRule="exact"/>
              <w:textAlignment w:val="auto"/>
              <w:rPr>
                <w:rFonts w:ascii="宋体" w:hAnsi="宋体"/>
                <w:b/>
                <w:sz w:val="24"/>
              </w:rPr>
            </w:pPr>
          </w:p>
        </w:tc>
      </w:tr>
      <w:tr w14:paraId="7756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14:paraId="79394940">
            <w:pPr>
              <w:pageBreakBefore w:val="0"/>
              <w:kinsoku/>
              <w:wordWrap/>
              <w:overflowPunct/>
              <w:topLinePunct w:val="0"/>
              <w:autoSpaceDE/>
              <w:autoSpaceDN/>
              <w:bidi w:val="0"/>
              <w:spacing w:line="400" w:lineRule="exact"/>
              <w:jc w:val="center"/>
              <w:textAlignment w:val="auto"/>
              <w:rPr>
                <w:rFonts w:ascii="宋体" w:hAnsi="宋体"/>
                <w:b/>
                <w:sz w:val="24"/>
              </w:rPr>
            </w:pPr>
            <w:r>
              <w:rPr>
                <w:rFonts w:hint="eastAsia" w:ascii="宋体" w:hAnsi="宋体"/>
                <w:b/>
                <w:sz w:val="24"/>
              </w:rPr>
              <w:t>备注说明</w:t>
            </w:r>
          </w:p>
        </w:tc>
        <w:tc>
          <w:tcPr>
            <w:tcW w:w="6492" w:type="dxa"/>
          </w:tcPr>
          <w:p w14:paraId="659D012D">
            <w:pPr>
              <w:pageBreakBefore w:val="0"/>
              <w:kinsoku/>
              <w:wordWrap/>
              <w:overflowPunct/>
              <w:topLinePunct w:val="0"/>
              <w:autoSpaceDE/>
              <w:autoSpaceDN/>
              <w:bidi w:val="0"/>
              <w:spacing w:line="400" w:lineRule="exact"/>
              <w:textAlignment w:val="auto"/>
              <w:rPr>
                <w:rFonts w:ascii="宋体" w:hAnsi="宋体"/>
                <w:b/>
                <w:sz w:val="24"/>
              </w:rPr>
            </w:pPr>
          </w:p>
        </w:tc>
      </w:tr>
    </w:tbl>
    <w:p w14:paraId="72116840">
      <w:pPr>
        <w:pageBreakBefore w:val="0"/>
        <w:kinsoku/>
        <w:wordWrap/>
        <w:overflowPunct/>
        <w:topLinePunct w:val="0"/>
        <w:autoSpaceDE/>
        <w:autoSpaceDN/>
        <w:bidi w:val="0"/>
        <w:snapToGrid w:val="0"/>
        <w:spacing w:line="400" w:lineRule="exact"/>
        <w:textAlignment w:val="auto"/>
        <w:rPr>
          <w:rFonts w:ascii="宋体" w:hAnsi="宋体"/>
          <w:b/>
          <w:sz w:val="24"/>
        </w:rPr>
      </w:pPr>
      <w:r>
        <w:rPr>
          <w:rFonts w:hint="eastAsia" w:ascii="宋体" w:hAnsi="宋体"/>
          <w:b/>
          <w:sz w:val="24"/>
        </w:rPr>
        <w:t xml:space="preserve">供应商签章：                       </w:t>
      </w:r>
    </w:p>
    <w:p w14:paraId="618923E4">
      <w:pPr>
        <w:pageBreakBefore w:val="0"/>
        <w:kinsoku/>
        <w:wordWrap/>
        <w:overflowPunct/>
        <w:topLinePunct w:val="0"/>
        <w:autoSpaceDE/>
        <w:autoSpaceDN/>
        <w:bidi w:val="0"/>
        <w:snapToGrid w:val="0"/>
        <w:spacing w:line="400" w:lineRule="exact"/>
        <w:ind w:left="5550"/>
        <w:jc w:val="center"/>
        <w:textAlignment w:val="auto"/>
        <w:rPr>
          <w:rFonts w:ascii="宋体" w:hAnsi="宋体"/>
          <w:sz w:val="24"/>
        </w:rPr>
      </w:pPr>
      <w:r>
        <w:rPr>
          <w:rFonts w:hint="eastAsia" w:ascii="宋体" w:hAnsi="宋体"/>
          <w:sz w:val="24"/>
        </w:rPr>
        <w:t>年   月   日</w:t>
      </w:r>
    </w:p>
    <w:p w14:paraId="58A2F3B1">
      <w:pPr>
        <w:pageBreakBefore w:val="0"/>
        <w:kinsoku/>
        <w:wordWrap/>
        <w:overflowPunct/>
        <w:topLinePunct w:val="0"/>
        <w:autoSpaceDE/>
        <w:autoSpaceDN/>
        <w:bidi w:val="0"/>
        <w:spacing w:line="400" w:lineRule="exact"/>
        <w:textAlignment w:val="auto"/>
        <w:rPr>
          <w:rFonts w:asciiTheme="minorEastAsia" w:hAnsiTheme="minorEastAsia"/>
          <w:b/>
          <w:sz w:val="28"/>
          <w:szCs w:val="28"/>
        </w:rPr>
      </w:pPr>
      <w:r>
        <w:rPr>
          <w:rFonts w:asciiTheme="minorEastAsia" w:hAnsiTheme="minorEastAsia"/>
          <w:b/>
          <w:sz w:val="28"/>
          <w:szCs w:val="28"/>
        </w:rPr>
        <w:br w:type="page"/>
      </w:r>
    </w:p>
    <w:p w14:paraId="2C2CE831">
      <w:pPr>
        <w:pageBreakBefore w:val="0"/>
        <w:kinsoku/>
        <w:wordWrap/>
        <w:overflowPunct/>
        <w:topLinePunct w:val="0"/>
        <w:autoSpaceDE/>
        <w:autoSpaceDN/>
        <w:bidi w:val="0"/>
        <w:spacing w:line="400" w:lineRule="exact"/>
        <w:jc w:val="center"/>
        <w:textAlignment w:val="auto"/>
        <w:outlineLvl w:val="0"/>
        <w:rPr>
          <w:rFonts w:asciiTheme="minorEastAsia" w:hAnsiTheme="minorEastAsia"/>
          <w:b/>
          <w:sz w:val="28"/>
          <w:szCs w:val="28"/>
        </w:rPr>
      </w:pPr>
      <w:r>
        <w:rPr>
          <w:rFonts w:hint="eastAsia" w:asciiTheme="minorEastAsia" w:hAnsiTheme="minorEastAsia"/>
          <w:b/>
          <w:sz w:val="28"/>
          <w:szCs w:val="28"/>
        </w:rPr>
        <w:t>供应商综合情况简介</w:t>
      </w:r>
    </w:p>
    <w:p w14:paraId="40CD9382">
      <w:pPr>
        <w:pageBreakBefore w:val="0"/>
        <w:kinsoku/>
        <w:wordWrap/>
        <w:overflowPunct/>
        <w:topLinePunct w:val="0"/>
        <w:autoSpaceDE/>
        <w:autoSpaceDN/>
        <w:bidi w:val="0"/>
        <w:spacing w:line="400" w:lineRule="exact"/>
        <w:jc w:val="center"/>
        <w:textAlignment w:val="auto"/>
        <w:rPr>
          <w:rFonts w:ascii="宋体" w:hAnsi="宋体"/>
          <w:sz w:val="24"/>
        </w:rPr>
      </w:pPr>
      <w:r>
        <w:rPr>
          <w:rFonts w:hint="eastAsia" w:ascii="宋体" w:hAnsi="宋体"/>
          <w:sz w:val="24"/>
        </w:rPr>
        <w:t>(供应商可自行制作格式)</w:t>
      </w:r>
    </w:p>
    <w:p w14:paraId="0577AD74">
      <w:pPr>
        <w:pageBreakBefore w:val="0"/>
        <w:kinsoku/>
        <w:wordWrap/>
        <w:overflowPunct/>
        <w:topLinePunct w:val="0"/>
        <w:autoSpaceDE/>
        <w:autoSpaceDN/>
        <w:bidi w:val="0"/>
        <w:spacing w:line="400" w:lineRule="exact"/>
        <w:jc w:val="center"/>
        <w:textAlignment w:val="auto"/>
        <w:rPr>
          <w:rFonts w:ascii="宋体" w:hAnsi="宋体"/>
          <w:sz w:val="24"/>
        </w:rPr>
      </w:pPr>
    </w:p>
    <w:p w14:paraId="2307A440">
      <w:pPr>
        <w:pageBreakBefore w:val="0"/>
        <w:kinsoku/>
        <w:wordWrap/>
        <w:overflowPunct/>
        <w:topLinePunct w:val="0"/>
        <w:autoSpaceDE/>
        <w:autoSpaceDN/>
        <w:bidi w:val="0"/>
        <w:spacing w:line="400" w:lineRule="exact"/>
        <w:jc w:val="center"/>
        <w:textAlignment w:val="auto"/>
        <w:rPr>
          <w:rFonts w:ascii="宋体" w:hAnsi="宋体"/>
          <w:sz w:val="24"/>
        </w:rPr>
      </w:pPr>
    </w:p>
    <w:p w14:paraId="3077E7E3">
      <w:pPr>
        <w:pageBreakBefore w:val="0"/>
        <w:kinsoku/>
        <w:wordWrap/>
        <w:overflowPunct/>
        <w:topLinePunct w:val="0"/>
        <w:autoSpaceDE/>
        <w:autoSpaceDN/>
        <w:bidi w:val="0"/>
        <w:spacing w:line="400" w:lineRule="exact"/>
        <w:jc w:val="center"/>
        <w:textAlignment w:val="auto"/>
        <w:rPr>
          <w:rFonts w:ascii="宋体" w:hAnsi="宋体"/>
          <w:sz w:val="24"/>
        </w:rPr>
      </w:pPr>
    </w:p>
    <w:p w14:paraId="0F15BD06">
      <w:pPr>
        <w:pageBreakBefore w:val="0"/>
        <w:kinsoku/>
        <w:wordWrap/>
        <w:overflowPunct/>
        <w:topLinePunct w:val="0"/>
        <w:autoSpaceDE/>
        <w:autoSpaceDN/>
        <w:bidi w:val="0"/>
        <w:spacing w:line="400" w:lineRule="exact"/>
        <w:jc w:val="center"/>
        <w:textAlignment w:val="auto"/>
        <w:rPr>
          <w:rFonts w:ascii="宋体" w:hAnsi="宋体"/>
          <w:sz w:val="24"/>
        </w:rPr>
      </w:pPr>
    </w:p>
    <w:p w14:paraId="517967D5">
      <w:pPr>
        <w:pageBreakBefore w:val="0"/>
        <w:kinsoku/>
        <w:wordWrap/>
        <w:overflowPunct/>
        <w:topLinePunct w:val="0"/>
        <w:autoSpaceDE/>
        <w:autoSpaceDN/>
        <w:bidi w:val="0"/>
        <w:spacing w:line="400" w:lineRule="exact"/>
        <w:jc w:val="center"/>
        <w:textAlignment w:val="auto"/>
        <w:rPr>
          <w:rFonts w:ascii="宋体" w:hAnsi="宋体"/>
          <w:sz w:val="24"/>
        </w:rPr>
      </w:pPr>
    </w:p>
    <w:p w14:paraId="12144CA9">
      <w:pPr>
        <w:pageBreakBefore w:val="0"/>
        <w:kinsoku/>
        <w:wordWrap/>
        <w:overflowPunct/>
        <w:topLinePunct w:val="0"/>
        <w:autoSpaceDE/>
        <w:autoSpaceDN/>
        <w:bidi w:val="0"/>
        <w:spacing w:line="400" w:lineRule="exact"/>
        <w:jc w:val="center"/>
        <w:textAlignment w:val="auto"/>
        <w:rPr>
          <w:rFonts w:ascii="宋体" w:hAnsi="宋体"/>
          <w:sz w:val="24"/>
        </w:rPr>
      </w:pPr>
    </w:p>
    <w:p w14:paraId="0B26E74D">
      <w:pPr>
        <w:pageBreakBefore w:val="0"/>
        <w:kinsoku/>
        <w:wordWrap/>
        <w:overflowPunct/>
        <w:topLinePunct w:val="0"/>
        <w:autoSpaceDE/>
        <w:autoSpaceDN/>
        <w:bidi w:val="0"/>
        <w:spacing w:line="400" w:lineRule="exact"/>
        <w:jc w:val="center"/>
        <w:textAlignment w:val="auto"/>
        <w:rPr>
          <w:rFonts w:ascii="宋体" w:hAnsi="宋体"/>
          <w:sz w:val="24"/>
        </w:rPr>
      </w:pPr>
    </w:p>
    <w:p w14:paraId="22E3772A">
      <w:pPr>
        <w:pageBreakBefore w:val="0"/>
        <w:kinsoku/>
        <w:wordWrap/>
        <w:overflowPunct/>
        <w:topLinePunct w:val="0"/>
        <w:autoSpaceDE/>
        <w:autoSpaceDN/>
        <w:bidi w:val="0"/>
        <w:spacing w:line="400" w:lineRule="exact"/>
        <w:jc w:val="center"/>
        <w:textAlignment w:val="auto"/>
        <w:rPr>
          <w:rFonts w:ascii="宋体" w:hAnsi="宋体"/>
          <w:sz w:val="24"/>
        </w:rPr>
      </w:pPr>
    </w:p>
    <w:p w14:paraId="1BEB21DB">
      <w:pPr>
        <w:pageBreakBefore w:val="0"/>
        <w:kinsoku/>
        <w:wordWrap/>
        <w:overflowPunct/>
        <w:topLinePunct w:val="0"/>
        <w:autoSpaceDE/>
        <w:autoSpaceDN/>
        <w:bidi w:val="0"/>
        <w:spacing w:line="400" w:lineRule="exact"/>
        <w:jc w:val="center"/>
        <w:textAlignment w:val="auto"/>
        <w:rPr>
          <w:rFonts w:ascii="宋体" w:hAnsi="宋体"/>
          <w:sz w:val="24"/>
        </w:rPr>
      </w:pPr>
    </w:p>
    <w:p w14:paraId="0550354D">
      <w:pPr>
        <w:pageBreakBefore w:val="0"/>
        <w:kinsoku/>
        <w:wordWrap/>
        <w:overflowPunct/>
        <w:topLinePunct w:val="0"/>
        <w:autoSpaceDE/>
        <w:autoSpaceDN/>
        <w:bidi w:val="0"/>
        <w:spacing w:line="400" w:lineRule="exact"/>
        <w:jc w:val="center"/>
        <w:textAlignment w:val="auto"/>
        <w:rPr>
          <w:rFonts w:ascii="宋体" w:hAnsi="宋体"/>
          <w:sz w:val="24"/>
        </w:rPr>
      </w:pPr>
    </w:p>
    <w:p w14:paraId="3AB9FD14">
      <w:pPr>
        <w:pageBreakBefore w:val="0"/>
        <w:kinsoku/>
        <w:wordWrap/>
        <w:overflowPunct/>
        <w:topLinePunct w:val="0"/>
        <w:autoSpaceDE/>
        <w:autoSpaceDN/>
        <w:bidi w:val="0"/>
        <w:spacing w:line="400" w:lineRule="exact"/>
        <w:jc w:val="center"/>
        <w:textAlignment w:val="auto"/>
        <w:rPr>
          <w:rFonts w:ascii="宋体" w:hAnsi="宋体"/>
          <w:sz w:val="24"/>
        </w:rPr>
      </w:pPr>
    </w:p>
    <w:p w14:paraId="24B6D5C3">
      <w:pPr>
        <w:pageBreakBefore w:val="0"/>
        <w:kinsoku/>
        <w:wordWrap/>
        <w:overflowPunct/>
        <w:topLinePunct w:val="0"/>
        <w:autoSpaceDE/>
        <w:autoSpaceDN/>
        <w:bidi w:val="0"/>
        <w:spacing w:line="400" w:lineRule="exact"/>
        <w:jc w:val="center"/>
        <w:textAlignment w:val="auto"/>
        <w:rPr>
          <w:rFonts w:ascii="宋体" w:hAnsi="宋体"/>
          <w:sz w:val="24"/>
        </w:rPr>
      </w:pPr>
    </w:p>
    <w:p w14:paraId="53B4AA67">
      <w:pPr>
        <w:pageBreakBefore w:val="0"/>
        <w:kinsoku/>
        <w:wordWrap/>
        <w:overflowPunct/>
        <w:topLinePunct w:val="0"/>
        <w:autoSpaceDE/>
        <w:autoSpaceDN/>
        <w:bidi w:val="0"/>
        <w:spacing w:line="400" w:lineRule="exact"/>
        <w:jc w:val="center"/>
        <w:textAlignment w:val="auto"/>
        <w:rPr>
          <w:rFonts w:ascii="宋体" w:hAnsi="宋体"/>
          <w:sz w:val="24"/>
        </w:rPr>
      </w:pPr>
    </w:p>
    <w:p w14:paraId="105E3642">
      <w:pPr>
        <w:pageBreakBefore w:val="0"/>
        <w:kinsoku/>
        <w:wordWrap/>
        <w:overflowPunct/>
        <w:topLinePunct w:val="0"/>
        <w:autoSpaceDE/>
        <w:autoSpaceDN/>
        <w:bidi w:val="0"/>
        <w:spacing w:line="400" w:lineRule="exact"/>
        <w:jc w:val="center"/>
        <w:textAlignment w:val="auto"/>
        <w:rPr>
          <w:rFonts w:ascii="宋体" w:hAnsi="宋体"/>
          <w:sz w:val="24"/>
        </w:rPr>
      </w:pPr>
    </w:p>
    <w:p w14:paraId="42447A42">
      <w:pPr>
        <w:pageBreakBefore w:val="0"/>
        <w:kinsoku/>
        <w:wordWrap/>
        <w:overflowPunct/>
        <w:topLinePunct w:val="0"/>
        <w:autoSpaceDE/>
        <w:autoSpaceDN/>
        <w:bidi w:val="0"/>
        <w:spacing w:line="400" w:lineRule="exact"/>
        <w:jc w:val="center"/>
        <w:textAlignment w:val="auto"/>
        <w:rPr>
          <w:rFonts w:ascii="宋体" w:hAnsi="宋体"/>
          <w:sz w:val="24"/>
        </w:rPr>
      </w:pPr>
    </w:p>
    <w:p w14:paraId="52598CB9">
      <w:pPr>
        <w:pageBreakBefore w:val="0"/>
        <w:kinsoku/>
        <w:wordWrap/>
        <w:overflowPunct/>
        <w:topLinePunct w:val="0"/>
        <w:autoSpaceDE/>
        <w:autoSpaceDN/>
        <w:bidi w:val="0"/>
        <w:spacing w:line="400" w:lineRule="exact"/>
        <w:jc w:val="center"/>
        <w:textAlignment w:val="auto"/>
        <w:rPr>
          <w:rFonts w:ascii="宋体" w:hAnsi="宋体"/>
          <w:sz w:val="24"/>
        </w:rPr>
      </w:pPr>
    </w:p>
    <w:p w14:paraId="0221106B">
      <w:pPr>
        <w:pageBreakBefore w:val="0"/>
        <w:kinsoku/>
        <w:wordWrap/>
        <w:overflowPunct/>
        <w:topLinePunct w:val="0"/>
        <w:autoSpaceDE/>
        <w:autoSpaceDN/>
        <w:bidi w:val="0"/>
        <w:spacing w:line="400" w:lineRule="exact"/>
        <w:jc w:val="center"/>
        <w:textAlignment w:val="auto"/>
        <w:rPr>
          <w:rFonts w:ascii="宋体" w:hAnsi="宋体"/>
          <w:sz w:val="24"/>
        </w:rPr>
      </w:pPr>
    </w:p>
    <w:p w14:paraId="35B28D20">
      <w:pPr>
        <w:pageBreakBefore w:val="0"/>
        <w:kinsoku/>
        <w:wordWrap/>
        <w:overflowPunct/>
        <w:topLinePunct w:val="0"/>
        <w:autoSpaceDE/>
        <w:autoSpaceDN/>
        <w:bidi w:val="0"/>
        <w:spacing w:line="400" w:lineRule="exact"/>
        <w:jc w:val="center"/>
        <w:textAlignment w:val="auto"/>
        <w:rPr>
          <w:rFonts w:ascii="宋体" w:hAnsi="宋体"/>
          <w:sz w:val="24"/>
        </w:rPr>
      </w:pPr>
    </w:p>
    <w:p w14:paraId="4CEE5DEA">
      <w:pPr>
        <w:pageBreakBefore w:val="0"/>
        <w:kinsoku/>
        <w:wordWrap/>
        <w:overflowPunct/>
        <w:topLinePunct w:val="0"/>
        <w:autoSpaceDE/>
        <w:autoSpaceDN/>
        <w:bidi w:val="0"/>
        <w:spacing w:line="400" w:lineRule="exact"/>
        <w:jc w:val="center"/>
        <w:textAlignment w:val="auto"/>
        <w:rPr>
          <w:rFonts w:ascii="宋体" w:hAnsi="宋体"/>
          <w:sz w:val="24"/>
        </w:rPr>
      </w:pPr>
    </w:p>
    <w:p w14:paraId="61D3A8FC">
      <w:pPr>
        <w:pageBreakBefore w:val="0"/>
        <w:kinsoku/>
        <w:wordWrap/>
        <w:overflowPunct/>
        <w:topLinePunct w:val="0"/>
        <w:autoSpaceDE/>
        <w:autoSpaceDN/>
        <w:bidi w:val="0"/>
        <w:spacing w:line="400" w:lineRule="exact"/>
        <w:jc w:val="center"/>
        <w:textAlignment w:val="auto"/>
        <w:rPr>
          <w:rFonts w:ascii="宋体" w:hAnsi="宋体"/>
          <w:sz w:val="24"/>
        </w:rPr>
      </w:pPr>
    </w:p>
    <w:p w14:paraId="4C03DCC5">
      <w:pPr>
        <w:pageBreakBefore w:val="0"/>
        <w:kinsoku/>
        <w:wordWrap/>
        <w:overflowPunct/>
        <w:topLinePunct w:val="0"/>
        <w:autoSpaceDE/>
        <w:autoSpaceDN/>
        <w:bidi w:val="0"/>
        <w:spacing w:line="400" w:lineRule="exact"/>
        <w:jc w:val="center"/>
        <w:textAlignment w:val="auto"/>
        <w:rPr>
          <w:rFonts w:ascii="宋体" w:hAnsi="宋体"/>
          <w:sz w:val="24"/>
        </w:rPr>
      </w:pPr>
    </w:p>
    <w:p w14:paraId="6A9A6877">
      <w:pPr>
        <w:pageBreakBefore w:val="0"/>
        <w:kinsoku/>
        <w:wordWrap/>
        <w:overflowPunct/>
        <w:topLinePunct w:val="0"/>
        <w:autoSpaceDE/>
        <w:autoSpaceDN/>
        <w:bidi w:val="0"/>
        <w:spacing w:line="400" w:lineRule="exact"/>
        <w:jc w:val="center"/>
        <w:textAlignment w:val="auto"/>
        <w:rPr>
          <w:rFonts w:ascii="宋体" w:hAnsi="宋体"/>
          <w:sz w:val="24"/>
        </w:rPr>
      </w:pPr>
    </w:p>
    <w:p w14:paraId="45A7C88D">
      <w:pPr>
        <w:pageBreakBefore w:val="0"/>
        <w:kinsoku/>
        <w:wordWrap/>
        <w:overflowPunct/>
        <w:topLinePunct w:val="0"/>
        <w:autoSpaceDE/>
        <w:autoSpaceDN/>
        <w:bidi w:val="0"/>
        <w:adjustRightInd w:val="0"/>
        <w:snapToGrid w:val="0"/>
        <w:spacing w:line="400" w:lineRule="exact"/>
        <w:ind w:firstLine="560" w:firstLineChars="200"/>
        <w:textAlignment w:val="auto"/>
        <w:rPr>
          <w:rFonts w:ascii="宋体" w:hAnsi="宋体" w:eastAsia="宋体" w:cs="宋体"/>
          <w:sz w:val="28"/>
        </w:rPr>
      </w:pPr>
    </w:p>
    <w:p w14:paraId="3B8D23D8">
      <w:pPr>
        <w:pageBreakBefore w:val="0"/>
        <w:kinsoku/>
        <w:wordWrap/>
        <w:overflowPunct/>
        <w:topLinePunct w:val="0"/>
        <w:autoSpaceDE/>
        <w:autoSpaceDN/>
        <w:bidi w:val="0"/>
        <w:spacing w:line="400" w:lineRule="exact"/>
        <w:jc w:val="left"/>
        <w:textAlignment w:val="auto"/>
        <w:outlineLvl w:val="0"/>
        <w:rPr>
          <w:rFonts w:asciiTheme="minorEastAsia" w:hAnsiTheme="minorEastAsia"/>
          <w:b/>
          <w:sz w:val="28"/>
          <w:szCs w:val="28"/>
        </w:rPr>
      </w:pPr>
    </w:p>
    <w:p w14:paraId="715AACB8">
      <w:pPr>
        <w:pageBreakBefore w:val="0"/>
        <w:kinsoku/>
        <w:wordWrap/>
        <w:overflowPunct/>
        <w:topLinePunct w:val="0"/>
        <w:autoSpaceDE/>
        <w:autoSpaceDN/>
        <w:bidi w:val="0"/>
        <w:spacing w:line="400" w:lineRule="exact"/>
        <w:textAlignment w:val="auto"/>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685405"/>
      <w:docPartObj>
        <w:docPartGallery w:val="autotext"/>
      </w:docPartObj>
    </w:sdtPr>
    <w:sdtContent>
      <w:sdt>
        <w:sdtPr>
          <w:id w:val="-1669238322"/>
          <w:docPartObj>
            <w:docPartGallery w:val="autotext"/>
          </w:docPartObj>
        </w:sdtPr>
        <w:sdtContent>
          <w:p w14:paraId="6468E1C9">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01C3BFC8">
    <w:pPr>
      <w:pStyle w:val="8"/>
    </w:pPr>
  </w:p>
  <w:p w14:paraId="7CD4F95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NTJjMGY2NTBlMmE4NTQwMWU1NjY1MzIxY2Q4MDkifQ=="/>
  </w:docVars>
  <w:rsids>
    <w:rsidRoot w:val="009953BE"/>
    <w:rsid w:val="00005DB7"/>
    <w:rsid w:val="00017BA9"/>
    <w:rsid w:val="00027554"/>
    <w:rsid w:val="000364D7"/>
    <w:rsid w:val="000414AE"/>
    <w:rsid w:val="00057E14"/>
    <w:rsid w:val="00066CBF"/>
    <w:rsid w:val="00067BFA"/>
    <w:rsid w:val="000B32FA"/>
    <w:rsid w:val="000D148D"/>
    <w:rsid w:val="000E4B08"/>
    <w:rsid w:val="0013327B"/>
    <w:rsid w:val="001366BD"/>
    <w:rsid w:val="00147003"/>
    <w:rsid w:val="00162148"/>
    <w:rsid w:val="00184BF9"/>
    <w:rsid w:val="0022041F"/>
    <w:rsid w:val="002224B9"/>
    <w:rsid w:val="00222894"/>
    <w:rsid w:val="00254D2F"/>
    <w:rsid w:val="002578D9"/>
    <w:rsid w:val="00293EDC"/>
    <w:rsid w:val="0029774B"/>
    <w:rsid w:val="002D4D0E"/>
    <w:rsid w:val="002F5885"/>
    <w:rsid w:val="003732CF"/>
    <w:rsid w:val="00385817"/>
    <w:rsid w:val="00387E20"/>
    <w:rsid w:val="0039085D"/>
    <w:rsid w:val="00396A06"/>
    <w:rsid w:val="003A2B60"/>
    <w:rsid w:val="003E5D61"/>
    <w:rsid w:val="003E7F34"/>
    <w:rsid w:val="00410E52"/>
    <w:rsid w:val="00432EF3"/>
    <w:rsid w:val="004844CD"/>
    <w:rsid w:val="004D1E76"/>
    <w:rsid w:val="004E77FD"/>
    <w:rsid w:val="00521171"/>
    <w:rsid w:val="00522BC5"/>
    <w:rsid w:val="005325EB"/>
    <w:rsid w:val="00553F92"/>
    <w:rsid w:val="005600C0"/>
    <w:rsid w:val="0056263A"/>
    <w:rsid w:val="005956F9"/>
    <w:rsid w:val="00612C8A"/>
    <w:rsid w:val="00654818"/>
    <w:rsid w:val="00656045"/>
    <w:rsid w:val="0067420C"/>
    <w:rsid w:val="00676D11"/>
    <w:rsid w:val="006773D0"/>
    <w:rsid w:val="00690D11"/>
    <w:rsid w:val="006B3712"/>
    <w:rsid w:val="006B7E98"/>
    <w:rsid w:val="006D25E0"/>
    <w:rsid w:val="006E14D2"/>
    <w:rsid w:val="00714C65"/>
    <w:rsid w:val="00737BDB"/>
    <w:rsid w:val="0075437E"/>
    <w:rsid w:val="00763FF4"/>
    <w:rsid w:val="007C6E09"/>
    <w:rsid w:val="007C6E4E"/>
    <w:rsid w:val="007E42D8"/>
    <w:rsid w:val="008015B1"/>
    <w:rsid w:val="008348BB"/>
    <w:rsid w:val="008359EC"/>
    <w:rsid w:val="00845C0E"/>
    <w:rsid w:val="008658F3"/>
    <w:rsid w:val="00867940"/>
    <w:rsid w:val="00887534"/>
    <w:rsid w:val="008A097D"/>
    <w:rsid w:val="008B30D8"/>
    <w:rsid w:val="008E7280"/>
    <w:rsid w:val="00912723"/>
    <w:rsid w:val="009222A9"/>
    <w:rsid w:val="00963A61"/>
    <w:rsid w:val="00963B10"/>
    <w:rsid w:val="00973B39"/>
    <w:rsid w:val="009953BE"/>
    <w:rsid w:val="009A4EDC"/>
    <w:rsid w:val="009C6DD1"/>
    <w:rsid w:val="00A03A11"/>
    <w:rsid w:val="00A62D06"/>
    <w:rsid w:val="00A93D0B"/>
    <w:rsid w:val="00A97D89"/>
    <w:rsid w:val="00AC5D8A"/>
    <w:rsid w:val="00AE1ADC"/>
    <w:rsid w:val="00B11437"/>
    <w:rsid w:val="00B23E34"/>
    <w:rsid w:val="00B307D7"/>
    <w:rsid w:val="00B6082A"/>
    <w:rsid w:val="00B62A4F"/>
    <w:rsid w:val="00B86DA8"/>
    <w:rsid w:val="00BB1F4E"/>
    <w:rsid w:val="00BC5706"/>
    <w:rsid w:val="00BF41CC"/>
    <w:rsid w:val="00C1215A"/>
    <w:rsid w:val="00C23476"/>
    <w:rsid w:val="00C246C7"/>
    <w:rsid w:val="00C61E6E"/>
    <w:rsid w:val="00C7052F"/>
    <w:rsid w:val="00C73BB2"/>
    <w:rsid w:val="00CA26A6"/>
    <w:rsid w:val="00CA5F2E"/>
    <w:rsid w:val="00CB2176"/>
    <w:rsid w:val="00CB3343"/>
    <w:rsid w:val="00CB749C"/>
    <w:rsid w:val="00CD3C9F"/>
    <w:rsid w:val="00CE0F6C"/>
    <w:rsid w:val="00CF328F"/>
    <w:rsid w:val="00D12ED6"/>
    <w:rsid w:val="00D15968"/>
    <w:rsid w:val="00D40FC2"/>
    <w:rsid w:val="00D4120A"/>
    <w:rsid w:val="00D660C8"/>
    <w:rsid w:val="00D812C0"/>
    <w:rsid w:val="00D81C4D"/>
    <w:rsid w:val="00DC0FE5"/>
    <w:rsid w:val="00DE0059"/>
    <w:rsid w:val="00E51ECF"/>
    <w:rsid w:val="00E70221"/>
    <w:rsid w:val="00E91EC2"/>
    <w:rsid w:val="00EB4477"/>
    <w:rsid w:val="00EE14B1"/>
    <w:rsid w:val="00F2115D"/>
    <w:rsid w:val="00F46CC6"/>
    <w:rsid w:val="00F90168"/>
    <w:rsid w:val="00F92CD5"/>
    <w:rsid w:val="00F9622F"/>
    <w:rsid w:val="00FD0C8A"/>
    <w:rsid w:val="00FE4E90"/>
    <w:rsid w:val="0E76181E"/>
    <w:rsid w:val="2F1278D8"/>
    <w:rsid w:val="302E773B"/>
    <w:rsid w:val="45D1274E"/>
    <w:rsid w:val="4EBF4930"/>
    <w:rsid w:val="5B4F652F"/>
    <w:rsid w:val="6F4419E4"/>
    <w:rsid w:val="775B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8"/>
    <w:qFormat/>
    <w:uiPriority w:val="0"/>
    <w:pPr>
      <w:spacing w:beforeLines="50" w:afterLines="50" w:line="460" w:lineRule="exact"/>
      <w:jc w:val="center"/>
    </w:pPr>
    <w:rPr>
      <w:rFonts w:ascii="仿宋_GB2312" w:hAnsi="Arial" w:eastAsia="仿宋_GB2312" w:cs="Times New Roman"/>
      <w:bCs/>
      <w:sz w:val="28"/>
      <w:szCs w:val="28"/>
    </w:rPr>
  </w:style>
  <w:style w:type="paragraph" w:styleId="5">
    <w:name w:val="Plain Text"/>
    <w:basedOn w:val="1"/>
    <w:link w:val="20"/>
    <w:qFormat/>
    <w:uiPriority w:val="0"/>
    <w:rPr>
      <w:rFonts w:ascii="宋体" w:hAnsi="Courier New" w:eastAsia="宋体" w:cs="Times New Roman"/>
      <w:szCs w:val="21"/>
    </w:rPr>
  </w:style>
  <w:style w:type="paragraph" w:styleId="6">
    <w:name w:val="Date"/>
    <w:basedOn w:val="1"/>
    <w:next w:val="1"/>
    <w:link w:val="21"/>
    <w:unhideWhenUsed/>
    <w:qFormat/>
    <w:uiPriority w:val="0"/>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3">
    <w:name w:val="List Paragraph"/>
    <w:basedOn w:val="1"/>
    <w:qFormat/>
    <w:uiPriority w:val="99"/>
    <w:pPr>
      <w:ind w:firstLine="420" w:firstLineChars="200"/>
    </w:p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批注框文本 Char"/>
    <w:basedOn w:val="12"/>
    <w:link w:val="7"/>
    <w:semiHidden/>
    <w:qFormat/>
    <w:uiPriority w:val="99"/>
    <w:rPr>
      <w:sz w:val="18"/>
      <w:szCs w:val="18"/>
    </w:rPr>
  </w:style>
  <w:style w:type="character" w:customStyle="1" w:styleId="17">
    <w:name w:val="标题 2 Char"/>
    <w:basedOn w:val="12"/>
    <w:link w:val="3"/>
    <w:qFormat/>
    <w:uiPriority w:val="0"/>
    <w:rPr>
      <w:rFonts w:ascii="Arial" w:hAnsi="Arial" w:eastAsia="黑体" w:cs="Times New Roman"/>
      <w:b/>
      <w:bCs/>
      <w:sz w:val="32"/>
      <w:szCs w:val="32"/>
    </w:rPr>
  </w:style>
  <w:style w:type="character" w:customStyle="1" w:styleId="18">
    <w:name w:val="正文文本 3 Char"/>
    <w:basedOn w:val="12"/>
    <w:link w:val="4"/>
    <w:qFormat/>
    <w:uiPriority w:val="0"/>
    <w:rPr>
      <w:rFonts w:ascii="仿宋_GB2312" w:hAnsi="Arial" w:eastAsia="仿宋_GB2312" w:cs="Times New Roman"/>
      <w:bCs/>
      <w:sz w:val="28"/>
      <w:szCs w:val="28"/>
    </w:rPr>
  </w:style>
  <w:style w:type="character" w:customStyle="1" w:styleId="19">
    <w:name w:val="纯文本 Char"/>
    <w:basedOn w:val="12"/>
    <w:semiHidden/>
    <w:qFormat/>
    <w:uiPriority w:val="99"/>
    <w:rPr>
      <w:rFonts w:ascii="宋体" w:hAnsi="Courier New" w:eastAsia="宋体" w:cs="Courier New"/>
      <w:szCs w:val="21"/>
    </w:rPr>
  </w:style>
  <w:style w:type="character" w:customStyle="1" w:styleId="20">
    <w:name w:val="纯文本 Char1"/>
    <w:link w:val="5"/>
    <w:qFormat/>
    <w:locked/>
    <w:uiPriority w:val="0"/>
    <w:rPr>
      <w:rFonts w:ascii="宋体" w:hAnsi="Courier New" w:eastAsia="宋体" w:cs="Times New Roman"/>
      <w:szCs w:val="21"/>
    </w:rPr>
  </w:style>
  <w:style w:type="character" w:customStyle="1" w:styleId="21">
    <w:name w:val="日期 Char"/>
    <w:basedOn w:val="12"/>
    <w:link w:val="6"/>
    <w:qFormat/>
    <w:uiPriority w:val="0"/>
  </w:style>
  <w:style w:type="character" w:customStyle="1" w:styleId="22">
    <w:name w:val="标题 1 Char"/>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EFEB-B3C6-4B79-A849-FB6578C78616}">
  <ds:schemaRefs/>
</ds:datastoreItem>
</file>

<file path=docProps/app.xml><?xml version="1.0" encoding="utf-8"?>
<Properties xmlns="http://schemas.openxmlformats.org/officeDocument/2006/extended-properties" xmlns:vt="http://schemas.openxmlformats.org/officeDocument/2006/docPropsVTypes">
  <Template>Normal</Template>
  <Pages>4</Pages>
  <Words>613</Words>
  <Characters>668</Characters>
  <Lines>12</Lines>
  <Paragraphs>3</Paragraphs>
  <TotalTime>61</TotalTime>
  <ScaleCrop>false</ScaleCrop>
  <LinksUpToDate>false</LinksUpToDate>
  <CharactersWithSpaces>730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2019-02-25T07:00:00Z</dcterms:created>
  <dc:creator>www</dc:creator>
  <cp:lastModifiedBy>Administrator</cp:lastModifiedBy>
  <cp:lastPrinted>2023-02-13T03:04:00Z</cp:lastPrinted>
  <dcterms:modified xsi:type="dcterms:W3CDTF">2025-09-19T08:12:16Z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05B4E7B8DF7C449DA95ED666EE6162C4_13</vt:lpwstr>
  </property>
  <property fmtid="{D5CDD505-2E9C-101B-9397-08002B2CF9AE}" pid="4" name="KSOTemplateDocerSaveRecord">
    <vt:lpwstr>eyJoZGlkIjoiOTU2NTJjMGY2NTBlMmE4NTQwMWU1NjY1MzIxY2Q4MDkifQ==</vt:lpwstr>
  </property>
</Properties>
</file>