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7D59">
      <w:pPr>
        <w:pStyle w:val="2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Helvetica" w:eastAsia="宋体" w:cs="宋体"/>
          <w:sz w:val="32"/>
          <w:szCs w:val="32"/>
          <w:lang w:val="en-US" w:eastAsia="zh-CN"/>
        </w:rPr>
        <w:t>合肥市图书馆2025年职工运动会服装采购询价函（二次）</w:t>
      </w:r>
    </w:p>
    <w:p w14:paraId="74F75021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0C6BE5A3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9CAEEF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1980DC66">
      <w:pPr>
        <w:ind w:firstLine="63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现对2025年职工运动会服装采购</w:t>
      </w:r>
      <w:r>
        <w:rPr>
          <w:rFonts w:hint="eastAsia" w:asciiTheme="minorEastAsia" w:hAnsiTheme="minorEastAsia"/>
          <w:sz w:val="28"/>
          <w:szCs w:val="28"/>
        </w:rPr>
        <w:t>进行询价</w:t>
      </w:r>
      <w:r>
        <w:rPr>
          <w:rFonts w:hint="eastAsia" w:ascii="宋体" w:hAnsi="Helvetica" w:eastAsia="宋体" w:cs="宋体"/>
          <w:sz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请按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合肥市图书馆</w:t>
      </w:r>
      <w:r>
        <w:rPr>
          <w:rFonts w:hint="eastAsia" w:asciiTheme="minorEastAsia" w:hAnsiTheme="minorEastAsia"/>
          <w:sz w:val="28"/>
          <w:szCs w:val="28"/>
        </w:rPr>
        <w:t>询价函要求于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下午17:30</w:t>
      </w:r>
      <w:r>
        <w:rPr>
          <w:rFonts w:hint="eastAsia" w:asciiTheme="minorEastAsia" w:hAnsiTheme="minorEastAsia"/>
          <w:sz w:val="28"/>
          <w:szCs w:val="28"/>
        </w:rPr>
        <w:t>前将报价文件盖章密封后送至合肥市图书馆，联系人：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祝老师、仇老师</w:t>
      </w:r>
      <w:r>
        <w:rPr>
          <w:rFonts w:hint="eastAsia" w:asciiTheme="minorEastAsia" w:hAnsiTheme="minorEastAsia"/>
          <w:sz w:val="28"/>
          <w:szCs w:val="28"/>
        </w:rPr>
        <w:t>，电话：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0551-65623230转8311（工作日8:00-12:00 14:30-17:30）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51C7231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0CBCD706">
      <w:pPr>
        <w:pStyle w:val="7"/>
        <w:numPr>
          <w:ilvl w:val="0"/>
          <w:numId w:val="0"/>
        </w:numPr>
        <w:ind w:left="420" w:leftChars="0" w:hanging="420" w:firstLineChars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.我馆职工共计79人，其中男性27人、女性52人。</w:t>
      </w:r>
    </w:p>
    <w:p w14:paraId="1AD31D11">
      <w:pPr>
        <w:pStyle w:val="7"/>
        <w:numPr>
          <w:ilvl w:val="0"/>
          <w:numId w:val="0"/>
        </w:numPr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2.2025年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职工运动会服装采购的款式为秋季冲锋衣要求：防水防风，防油污不渗透，内外干爽洁净易打理，蓄暖抓绒、抗静电。从以下三个推荐品牌型号中任选其一。</w:t>
      </w:r>
    </w:p>
    <w:tbl>
      <w:tblPr>
        <w:tblStyle w:val="5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496"/>
        <w:gridCol w:w="2870"/>
        <w:gridCol w:w="1600"/>
        <w:gridCol w:w="2137"/>
      </w:tblGrid>
      <w:tr w14:paraId="7451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6" w:type="dxa"/>
            <w:shd w:val="clear" w:color="auto" w:fill="FFFFFF"/>
            <w:noWrap/>
            <w:vAlign w:val="center"/>
          </w:tcPr>
          <w:p w14:paraId="77A8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0E2C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服装品牌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7AB0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70" w:type="dxa"/>
            <w:shd w:val="clear" w:color="auto" w:fill="FFFFFF"/>
            <w:vAlign w:val="center"/>
          </w:tcPr>
          <w:p w14:paraId="36D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309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137" w:type="dxa"/>
            <w:shd w:val="clear" w:color="auto" w:fill="FFFFFF"/>
            <w:vAlign w:val="center"/>
          </w:tcPr>
          <w:p w14:paraId="26F3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99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76" w:type="dxa"/>
            <w:vMerge w:val="restart"/>
            <w:shd w:val="clear" w:color="auto" w:fill="FFFFFF"/>
            <w:noWrap/>
            <w:vAlign w:val="center"/>
          </w:tcPr>
          <w:p w14:paraId="78D1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vMerge w:val="restart"/>
            <w:shd w:val="clear" w:color="auto" w:fill="FFFFFF"/>
            <w:noWrap/>
            <w:vAlign w:val="center"/>
          </w:tcPr>
          <w:p w14:paraId="6D1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骆驼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1A3C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870" w:type="dxa"/>
            <w:shd w:val="clear" w:color="auto" w:fill="FFFFFF"/>
            <w:vAlign w:val="center"/>
          </w:tcPr>
          <w:p w14:paraId="590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274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734CA70618</w:t>
            </w:r>
          </w:p>
        </w:tc>
        <w:tc>
          <w:tcPr>
            <w:tcW w:w="2137" w:type="dxa"/>
            <w:shd w:val="clear" w:color="auto" w:fill="FFFFFF"/>
            <w:vAlign w:val="center"/>
          </w:tcPr>
          <w:p w14:paraId="3D1E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配骆驼A1W246119冲锋裤</w:t>
            </w:r>
          </w:p>
        </w:tc>
      </w:tr>
      <w:tr w14:paraId="52F9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6" w:type="dxa"/>
            <w:vMerge w:val="continue"/>
            <w:shd w:val="clear" w:color="auto" w:fill="FFFFFF"/>
            <w:noWrap/>
            <w:vAlign w:val="center"/>
          </w:tcPr>
          <w:p w14:paraId="53F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shd w:val="clear" w:color="auto" w:fill="FFFFFF"/>
            <w:noWrap/>
            <w:vAlign w:val="center"/>
          </w:tcPr>
          <w:p w14:paraId="3FF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shd w:val="clear" w:color="auto" w:fill="FFFFFF"/>
            <w:noWrap/>
            <w:vAlign w:val="center"/>
          </w:tcPr>
          <w:p w14:paraId="23F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0" w:type="dxa"/>
            <w:shd w:val="clear" w:color="auto" w:fill="FFFFFF"/>
            <w:noWrap/>
            <w:vAlign w:val="center"/>
          </w:tcPr>
          <w:p w14:paraId="72EC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CC7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734CA70618</w:t>
            </w:r>
          </w:p>
        </w:tc>
        <w:tc>
          <w:tcPr>
            <w:tcW w:w="2137" w:type="dxa"/>
            <w:shd w:val="clear" w:color="auto" w:fill="FFFFFF"/>
            <w:noWrap/>
            <w:vAlign w:val="center"/>
          </w:tcPr>
          <w:p w14:paraId="7292A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配骆驼A1W146120冲锋裤</w:t>
            </w:r>
          </w:p>
        </w:tc>
      </w:tr>
      <w:tr w14:paraId="5B98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6" w:type="dxa"/>
            <w:vMerge w:val="restart"/>
            <w:shd w:val="clear" w:color="auto" w:fill="FFFFFF"/>
            <w:noWrap/>
            <w:vAlign w:val="center"/>
          </w:tcPr>
          <w:p w14:paraId="02C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6" w:type="dxa"/>
            <w:vMerge w:val="restart"/>
            <w:shd w:val="clear" w:color="auto" w:fill="FFFFFF"/>
            <w:noWrap/>
            <w:vAlign w:val="center"/>
          </w:tcPr>
          <w:p w14:paraId="743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凯乐石</w:t>
            </w:r>
          </w:p>
        </w:tc>
        <w:tc>
          <w:tcPr>
            <w:tcW w:w="496" w:type="dxa"/>
            <w:shd w:val="clear" w:color="auto" w:fill="FFFFFF"/>
            <w:noWrap/>
            <w:vAlign w:val="center"/>
          </w:tcPr>
          <w:p w14:paraId="3772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870" w:type="dxa"/>
            <w:shd w:val="clear" w:color="auto" w:fill="FFFFFF"/>
            <w:noWrap/>
            <w:vAlign w:val="center"/>
          </w:tcPr>
          <w:p w14:paraId="2C64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猎风冲锋衣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7FA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KG2311106</w:t>
            </w:r>
          </w:p>
        </w:tc>
        <w:tc>
          <w:tcPr>
            <w:tcW w:w="2137" w:type="dxa"/>
            <w:shd w:val="clear" w:color="auto" w:fill="FFFFFF"/>
            <w:noWrap/>
            <w:vAlign w:val="center"/>
          </w:tcPr>
          <w:p w14:paraId="471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70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continue"/>
            <w:shd w:val="clear" w:color="auto" w:fill="FFFFFF"/>
            <w:noWrap/>
            <w:vAlign w:val="center"/>
          </w:tcPr>
          <w:p w14:paraId="6D4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shd w:val="clear" w:color="auto" w:fill="FFFFFF"/>
            <w:noWrap/>
            <w:vAlign w:val="center"/>
          </w:tcPr>
          <w:p w14:paraId="4ACF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shd w:val="clear" w:color="auto" w:fill="FFFFFF"/>
            <w:noWrap/>
            <w:vAlign w:val="center"/>
          </w:tcPr>
          <w:p w14:paraId="44F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0" w:type="dxa"/>
            <w:shd w:val="clear" w:color="auto" w:fill="FFFFFF"/>
            <w:noWrap/>
            <w:vAlign w:val="center"/>
          </w:tcPr>
          <w:p w14:paraId="1FF2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博格达冲锋衣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FFE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KG2511209</w:t>
            </w:r>
          </w:p>
        </w:tc>
        <w:tc>
          <w:tcPr>
            <w:tcW w:w="2137" w:type="dxa"/>
            <w:shd w:val="clear" w:color="auto" w:fill="FFFFFF"/>
            <w:noWrap/>
            <w:vAlign w:val="center"/>
          </w:tcPr>
          <w:p w14:paraId="5947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6B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restart"/>
            <w:shd w:val="clear" w:color="auto" w:fill="FFFFFF"/>
            <w:noWrap/>
            <w:vAlign w:val="center"/>
          </w:tcPr>
          <w:p w14:paraId="4438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36" w:type="dxa"/>
            <w:vMerge w:val="restart"/>
            <w:shd w:val="clear" w:color="auto" w:fill="FFFFFF"/>
            <w:noWrap/>
            <w:vAlign w:val="center"/>
          </w:tcPr>
          <w:p w14:paraId="4E22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哥伦比亚</w:t>
            </w:r>
          </w:p>
        </w:tc>
        <w:tc>
          <w:tcPr>
            <w:tcW w:w="496" w:type="dxa"/>
            <w:shd w:val="clear" w:color="auto" w:fill="FFFFFF"/>
            <w:noWrap/>
            <w:vAlign w:val="center"/>
          </w:tcPr>
          <w:p w14:paraId="20F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870" w:type="dxa"/>
            <w:shd w:val="clear" w:color="auto" w:fill="FFFFFF"/>
            <w:noWrap/>
            <w:vAlign w:val="center"/>
          </w:tcPr>
          <w:p w14:paraId="4BCC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HIKE365防水2L冲锋衣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86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YM3593</w:t>
            </w:r>
          </w:p>
        </w:tc>
        <w:tc>
          <w:tcPr>
            <w:tcW w:w="2137" w:type="dxa"/>
            <w:shd w:val="clear" w:color="auto" w:fill="FFFFFF"/>
            <w:noWrap/>
            <w:vAlign w:val="center"/>
          </w:tcPr>
          <w:p w14:paraId="436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6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6" w:type="dxa"/>
            <w:vMerge w:val="continue"/>
            <w:shd w:val="clear" w:color="auto" w:fill="FFFFFF"/>
            <w:noWrap/>
            <w:vAlign w:val="center"/>
          </w:tcPr>
          <w:p w14:paraId="0BE9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shd w:val="clear" w:color="auto" w:fill="FFFFFF"/>
            <w:noWrap/>
            <w:vAlign w:val="center"/>
          </w:tcPr>
          <w:p w14:paraId="112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shd w:val="clear" w:color="auto" w:fill="FFFFFF"/>
            <w:noWrap/>
            <w:vAlign w:val="center"/>
          </w:tcPr>
          <w:p w14:paraId="24E4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870" w:type="dxa"/>
            <w:shd w:val="clear" w:color="auto" w:fill="FFFFFF"/>
            <w:noWrap/>
            <w:vAlign w:val="center"/>
          </w:tcPr>
          <w:p w14:paraId="6426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三合一防水冲锋衣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0951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XR2855</w:t>
            </w:r>
          </w:p>
        </w:tc>
        <w:tc>
          <w:tcPr>
            <w:tcW w:w="2137" w:type="dxa"/>
            <w:shd w:val="clear" w:color="auto" w:fill="FFFFFF"/>
            <w:noWrap/>
            <w:vAlign w:val="center"/>
          </w:tcPr>
          <w:p w14:paraId="5B78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C8CC7B7">
      <w:pPr>
        <w:pStyle w:val="7"/>
        <w:numPr>
          <w:ilvl w:val="0"/>
          <w:numId w:val="0"/>
        </w:numPr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所有服装价格包税、包运费，尺码不合适可在10天内进行免费调换，可调换同品牌同价位的其他运动装备。</w:t>
      </w:r>
    </w:p>
    <w:p w14:paraId="73302ED3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投标人资格</w:t>
      </w:r>
    </w:p>
    <w:p w14:paraId="63C3259A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1.符合《政府采购法》第二十二条规定；</w:t>
      </w:r>
    </w:p>
    <w:p w14:paraId="48D67375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2.供应商须提供有效的营业执照，授权品牌须提供品牌授权资料；</w:t>
      </w:r>
    </w:p>
    <w:p w14:paraId="6BFEF86A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3.供应商须提供正品承诺函，若出现假货则假一罚三；</w:t>
      </w:r>
    </w:p>
    <w:p w14:paraId="3F30A148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hint="default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4.供应商须提供上门量体服务。</w:t>
      </w:r>
    </w:p>
    <w:p w14:paraId="1C693EAC">
      <w:pPr>
        <w:pStyle w:val="7"/>
        <w:numPr>
          <w:ilvl w:val="0"/>
          <w:numId w:val="0"/>
        </w:numPr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inorEastAsia" w:hAnsiTheme="minorEastAsia"/>
          <w:sz w:val="28"/>
          <w:szCs w:val="28"/>
        </w:rPr>
        <w:t>询价相关要求</w:t>
      </w:r>
    </w:p>
    <w:p w14:paraId="76C49DB0">
      <w:pPr>
        <w:pStyle w:val="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2025年职工运动会服装采购</w:t>
      </w:r>
      <w:r>
        <w:rPr>
          <w:rFonts w:hint="eastAsia" w:asciiTheme="minorEastAsia" w:hAnsiTheme="minorEastAsia"/>
          <w:sz w:val="28"/>
          <w:szCs w:val="28"/>
        </w:rPr>
        <w:t>人为合肥市图书馆。</w:t>
      </w:r>
    </w:p>
    <w:p w14:paraId="2AF23078">
      <w:pPr>
        <w:pStyle w:val="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投标人须根据服务内容和要求，进行分项报价，并汇总价，以总价为准。所报价格为完成本次项目的全部费用，包含完成本次项目所发生的所有费用。以一次报价为准，不接受二次报价，请投标人慎重报价。</w:t>
      </w:r>
    </w:p>
    <w:p w14:paraId="6416CE12">
      <w:pPr>
        <w:pStyle w:val="7"/>
        <w:numPr>
          <w:ilvl w:val="0"/>
          <w:numId w:val="1"/>
        </w:numPr>
        <w:ind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项目预算：若单人价格超过600元，总价超4.74万元，则报价无效，请供应商在报价格式表的备注中将男女款及的单人进行标注，报价栏为汇总报价。</w:t>
      </w:r>
    </w:p>
    <w:p w14:paraId="6348380B">
      <w:pPr>
        <w:pStyle w:val="7"/>
        <w:numPr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付款方式：按合同约定转账。</w:t>
      </w:r>
    </w:p>
    <w:p w14:paraId="3E5F3B17">
      <w:pPr>
        <w:pStyle w:val="7"/>
        <w:numPr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 服务期限：合同签定后一周。</w:t>
      </w:r>
    </w:p>
    <w:p w14:paraId="2DC650A0">
      <w:pPr>
        <w:pStyle w:val="7"/>
        <w:numPr>
          <w:numId w:val="0"/>
        </w:numPr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 服务地点：采购人指定地点。</w:t>
      </w:r>
    </w:p>
    <w:p w14:paraId="5E38F944">
      <w:pPr>
        <w:pStyle w:val="7"/>
        <w:numPr>
          <w:numId w:val="0"/>
        </w:numPr>
        <w:ind w:left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 本次询价评审方式为有效最低价。</w:t>
      </w:r>
    </w:p>
    <w:p w14:paraId="583BB3D1">
      <w:pPr>
        <w:pStyle w:val="7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48BB93D1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</w:t>
      </w:r>
    </w:p>
    <w:p w14:paraId="3F2540AA">
      <w:pPr>
        <w:pStyle w:val="7"/>
        <w:ind w:left="420" w:leftChars="200" w:firstLine="4480" w:firstLineChars="16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50E57120">
      <w:pPr>
        <w:jc w:val="both"/>
        <w:rPr>
          <w:rFonts w:ascii="宋体" w:hAnsi="宋体" w:eastAsia="宋体" w:cs="宋体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BE409">
      <w:pPr>
        <w:pStyle w:val="7"/>
        <w:ind w:left="709" w:firstLine="0"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</w:rPr>
        <w:t>2：</w:t>
      </w:r>
    </w:p>
    <w:p w14:paraId="559E19CC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报价表格式</w:t>
      </w:r>
    </w:p>
    <w:p w14:paraId="2F3CACBC">
      <w:pPr>
        <w:spacing w:beforeLines="50" w:afterLines="50"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1-1 报价表</w:t>
      </w:r>
    </w:p>
    <w:p w14:paraId="606E4790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                               </w:t>
      </w:r>
    </w:p>
    <w:p w14:paraId="01F45133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1574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21F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76A109B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35CC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4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747A19DA">
            <w:pPr>
              <w:widowControl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全部</w:t>
            </w:r>
          </w:p>
        </w:tc>
      </w:tr>
      <w:tr w14:paraId="2999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08542D6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23B993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6F4D3A65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18AD1A6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</w:t>
            </w:r>
          </w:p>
          <w:p w14:paraId="28938F9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7756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793949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659D012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72116840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618923E4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06A60CC4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D6B7F5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073D0227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6BFC7A56">
      <w:pPr>
        <w:adjustRightInd w:val="0"/>
        <w:snapToGrid w:val="0"/>
        <w:spacing w:line="360" w:lineRule="auto"/>
        <w:ind w:firstLine="482" w:firstLineChars="200"/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6468E1C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3BFC8">
    <w:pPr>
      <w:pStyle w:val="3"/>
    </w:pPr>
  </w:p>
  <w:p w14:paraId="7CD4F95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B4334"/>
    <w:multiLevelType w:val="multilevel"/>
    <w:tmpl w:val="21BB43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1EB"/>
    <w:rsid w:val="0B814FC8"/>
    <w:rsid w:val="257D111F"/>
    <w:rsid w:val="3DBD34E7"/>
    <w:rsid w:val="448D14FC"/>
    <w:rsid w:val="45961716"/>
    <w:rsid w:val="466D37F1"/>
    <w:rsid w:val="49C631EB"/>
    <w:rsid w:val="4CDB6A43"/>
    <w:rsid w:val="4D685C44"/>
    <w:rsid w:val="4DF130AF"/>
    <w:rsid w:val="52D26F64"/>
    <w:rsid w:val="55DA13A7"/>
    <w:rsid w:val="58DB405B"/>
    <w:rsid w:val="5928031A"/>
    <w:rsid w:val="64306D81"/>
    <w:rsid w:val="65C3562D"/>
    <w:rsid w:val="67B60126"/>
    <w:rsid w:val="741C3358"/>
    <w:rsid w:val="7D2839E6"/>
    <w:rsid w:val="7F2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1074</Characters>
  <Lines>0</Lines>
  <Paragraphs>0</Paragraphs>
  <TotalTime>17</TotalTime>
  <ScaleCrop>false</ScaleCrop>
  <LinksUpToDate>false</LinksUpToDate>
  <CharactersWithSpaces>1161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2025-09-09T03:29:00Z</dcterms:created>
  <dc:creator>一块小抹布</dc:creator>
  <cp:lastModifiedBy>Administrator</cp:lastModifiedBy>
  <dcterms:modified xsi:type="dcterms:W3CDTF">2025-10-24T08:56:33Z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5309C6515BC74ABFA8EA7579B876C839_13</vt:lpwstr>
  </property>
  <property fmtid="{D5CDD505-2E9C-101B-9397-08002B2CF9AE}" pid="4" name="KSOTemplateDocerSaveRecord">
    <vt:lpwstr>eyJoZGlkIjoiOTU2NTJjMGY2NTBlMmE4NTQwMWU1NjY1MzIxY2Q4MDkifQ==</vt:lpwstr>
  </property>
</Properties>
</file>