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4E5594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Theme="minorEastAsia" w:hAnsiTheme="minorEastAsia"/>
          <w:sz w:val="36"/>
          <w:szCs w:val="36"/>
        </w:rPr>
      </w:pPr>
      <w:r>
        <w:rPr>
          <w:rFonts w:hint="eastAsia" w:asciiTheme="minorEastAsia" w:hAnsiTheme="minorEastAsia"/>
          <w:sz w:val="36"/>
          <w:szCs w:val="36"/>
        </w:rPr>
        <w:t>2026年合肥市图书馆</w:t>
      </w:r>
      <w:r>
        <w:rPr>
          <w:rFonts w:hint="eastAsia" w:asciiTheme="minorEastAsia" w:hAnsiTheme="minorEastAsia"/>
          <w:sz w:val="36"/>
          <w:szCs w:val="36"/>
          <w:lang w:eastAsia="zh-CN"/>
        </w:rPr>
        <w:t>下架</w:t>
      </w:r>
      <w:r>
        <w:rPr>
          <w:rFonts w:hint="eastAsia" w:asciiTheme="minorEastAsia" w:hAnsiTheme="minorEastAsia"/>
          <w:sz w:val="36"/>
          <w:szCs w:val="36"/>
        </w:rPr>
        <w:t>期刊</w:t>
      </w:r>
      <w:r>
        <w:rPr>
          <w:rFonts w:hint="eastAsia" w:asciiTheme="minorEastAsia" w:hAnsiTheme="minorEastAsia"/>
          <w:sz w:val="36"/>
          <w:szCs w:val="36"/>
          <w:lang w:eastAsia="zh-CN"/>
        </w:rPr>
        <w:t>整理加工</w:t>
      </w:r>
      <w:r>
        <w:rPr>
          <w:rFonts w:hint="eastAsia" w:asciiTheme="minorEastAsia" w:hAnsiTheme="minorEastAsia"/>
          <w:sz w:val="36"/>
          <w:szCs w:val="36"/>
        </w:rPr>
        <w:t>服务询价函</w:t>
      </w:r>
    </w:p>
    <w:p w14:paraId="5635DD37">
      <w:pPr>
        <w:widowControl/>
        <w:jc w:val="center"/>
        <w:rPr>
          <w:rFonts w:asciiTheme="minorEastAsia" w:hAnsiTheme="minorEastAsia"/>
          <w:sz w:val="24"/>
          <w:szCs w:val="24"/>
        </w:rPr>
      </w:pPr>
    </w:p>
    <w:p w14:paraId="6B7467A3">
      <w:pPr>
        <w:widowControl/>
        <w:jc w:val="center"/>
        <w:rPr>
          <w:rFonts w:asciiTheme="minorEastAsia" w:hAnsiTheme="minorEastAsia"/>
          <w:sz w:val="24"/>
          <w:szCs w:val="24"/>
        </w:rPr>
      </w:pPr>
    </w:p>
    <w:p w14:paraId="4704E860">
      <w:pPr>
        <w:pStyle w:val="14"/>
        <w:ind w:left="0" w:leftChars="0" w:firstLine="0" w:firstLineChars="0"/>
        <w:jc w:val="left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供应商：</w:t>
      </w:r>
    </w:p>
    <w:p w14:paraId="0D13BD7D">
      <w:pPr>
        <w:pStyle w:val="14"/>
        <w:jc w:val="left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合肥市图书馆将实施</w:t>
      </w:r>
      <w:r>
        <w:rPr>
          <w:rFonts w:hint="eastAsia" w:asciiTheme="minorEastAsia" w:hAnsiTheme="minorEastAsia"/>
          <w:sz w:val="28"/>
          <w:szCs w:val="28"/>
          <w:lang w:eastAsia="zh-CN"/>
        </w:rPr>
        <w:t>下架期刊整理加工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服务</w:t>
      </w:r>
      <w:r>
        <w:rPr>
          <w:rFonts w:hint="eastAsia" w:asciiTheme="minorEastAsia" w:hAnsiTheme="minorEastAsia"/>
          <w:sz w:val="28"/>
          <w:szCs w:val="28"/>
        </w:rPr>
        <w:t>，为保证项目公开透明，需要对2026年合肥市图书馆</w:t>
      </w:r>
      <w:r>
        <w:rPr>
          <w:rFonts w:hint="eastAsia" w:asciiTheme="minorEastAsia" w:hAnsiTheme="minorEastAsia"/>
          <w:sz w:val="28"/>
          <w:szCs w:val="28"/>
          <w:lang w:eastAsia="zh-CN"/>
        </w:rPr>
        <w:t>下架</w:t>
      </w:r>
      <w:r>
        <w:rPr>
          <w:rFonts w:hint="eastAsia" w:asciiTheme="minorEastAsia" w:hAnsiTheme="minorEastAsia"/>
          <w:sz w:val="28"/>
          <w:szCs w:val="28"/>
        </w:rPr>
        <w:t>期刊</w:t>
      </w:r>
      <w:r>
        <w:rPr>
          <w:rFonts w:hint="eastAsia" w:asciiTheme="minorEastAsia" w:hAnsiTheme="minorEastAsia"/>
          <w:sz w:val="28"/>
          <w:szCs w:val="28"/>
          <w:lang w:eastAsia="zh-CN"/>
        </w:rPr>
        <w:t>整理加工</w:t>
      </w:r>
      <w:r>
        <w:rPr>
          <w:rFonts w:hint="eastAsia" w:asciiTheme="minorEastAsia" w:hAnsiTheme="minorEastAsia"/>
          <w:sz w:val="28"/>
          <w:szCs w:val="28"/>
        </w:rPr>
        <w:t>服务进行询价，请按询价函要求于2026年5月2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9</w:t>
      </w:r>
      <w:r>
        <w:rPr>
          <w:rFonts w:hint="eastAsia" w:asciiTheme="minorEastAsia" w:hAnsiTheme="minorEastAsia"/>
          <w:sz w:val="28"/>
          <w:szCs w:val="28"/>
        </w:rPr>
        <w:t>日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下午5</w:t>
      </w:r>
      <w:r>
        <w:rPr>
          <w:rFonts w:hint="eastAsia" w:asciiTheme="minorEastAsia" w:hAnsiTheme="minorEastAsia"/>
          <w:sz w:val="28"/>
          <w:szCs w:val="28"/>
        </w:rPr>
        <w:t>:00前将报价文件</w:t>
      </w:r>
      <w:r>
        <w:rPr>
          <w:rFonts w:hint="eastAsia" w:ascii="宋体" w:hAnsi="宋体"/>
          <w:color w:val="000000"/>
          <w:sz w:val="28"/>
          <w:szCs w:val="28"/>
          <w:lang w:val="zh-CN"/>
        </w:rPr>
        <w:t>送至合肥市</w:t>
      </w:r>
      <w:r>
        <w:rPr>
          <w:rFonts w:hint="eastAsia" w:ascii="宋体" w:hAnsi="宋体"/>
          <w:sz w:val="28"/>
          <w:szCs w:val="28"/>
        </w:rPr>
        <w:t>图书馆期刊部</w:t>
      </w:r>
      <w:r>
        <w:rPr>
          <w:rFonts w:hint="eastAsia" w:asciiTheme="minorEastAsia" w:hAnsiTheme="minorEastAsia"/>
          <w:sz w:val="28"/>
          <w:szCs w:val="28"/>
        </w:rPr>
        <w:t>，联系人：</w:t>
      </w:r>
      <w:r>
        <w:rPr>
          <w:rFonts w:hint="eastAsia" w:ascii="宋体" w:hAnsi="宋体"/>
          <w:color w:val="000000"/>
          <w:sz w:val="28"/>
          <w:szCs w:val="28"/>
          <w:lang w:val="zh-CN"/>
        </w:rPr>
        <w:t>赵老师</w:t>
      </w:r>
      <w:r>
        <w:rPr>
          <w:rFonts w:hint="eastAsia" w:asciiTheme="minorEastAsia" w:hAnsiTheme="minorEastAsia"/>
          <w:sz w:val="28"/>
          <w:szCs w:val="28"/>
        </w:rPr>
        <w:t>，电话：65623230转8206。（工作日 上午8:30-12:00，下午14:00-17:30）</w:t>
      </w:r>
    </w:p>
    <w:p w14:paraId="30FF0D94">
      <w:pPr>
        <w:pStyle w:val="14"/>
        <w:ind w:left="0" w:leftChars="0" w:firstLine="0" w:firstLineChars="0"/>
        <w:jc w:val="left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一、 询价需求</w:t>
      </w:r>
    </w:p>
    <w:p w14:paraId="421B606D">
      <w:pPr>
        <w:pStyle w:val="14"/>
        <w:ind w:left="0" w:leftChars="0" w:firstLine="0" w:firstLineChars="0"/>
        <w:jc w:val="left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1.装订要求：</w:t>
      </w:r>
    </w:p>
    <w:p w14:paraId="261446F9">
      <w:pPr>
        <w:pStyle w:val="14"/>
        <w:ind w:left="0" w:leftChars="0" w:firstLine="0" w:firstLineChars="0"/>
        <w:jc w:val="left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采用精装</w:t>
      </w:r>
      <w:r>
        <w:rPr>
          <w:rFonts w:hint="eastAsia" w:asciiTheme="minorEastAsia" w:hAnsiTheme="minorEastAsia"/>
          <w:sz w:val="28"/>
          <w:szCs w:val="28"/>
          <w:lang w:eastAsia="zh-CN"/>
        </w:rPr>
        <w:t>。（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1</w:t>
      </w:r>
      <w:r>
        <w:rPr>
          <w:rFonts w:hint="eastAsia" w:asciiTheme="minorEastAsia" w:hAnsiTheme="minorEastAsia"/>
          <w:sz w:val="28"/>
          <w:szCs w:val="28"/>
          <w:lang w:eastAsia="zh-CN"/>
        </w:rPr>
        <w:t>）</w:t>
      </w:r>
      <w:r>
        <w:rPr>
          <w:rFonts w:hint="eastAsia" w:asciiTheme="minorEastAsia" w:hAnsiTheme="minorEastAsia"/>
          <w:sz w:val="28"/>
          <w:szCs w:val="28"/>
        </w:rPr>
        <w:t>期刊精装封面牛皮纸覆膜（颜色议定，100g），装订材料环保无异味、防潮、防霉；刊脊用计算机打印字体，刊脊包括刊名项、索书号项、年代卷册项，封面加印刊名、年代卷册等项。</w:t>
      </w:r>
      <w:r>
        <w:rPr>
          <w:rFonts w:hint="eastAsia" w:asciiTheme="minorEastAsia" w:hAnsiTheme="minorEastAsia"/>
          <w:sz w:val="28"/>
          <w:szCs w:val="28"/>
          <w:lang w:eastAsia="zh-CN"/>
        </w:rPr>
        <w:t>（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2</w:t>
      </w:r>
      <w:r>
        <w:rPr>
          <w:rFonts w:hint="eastAsia" w:asciiTheme="minorEastAsia" w:hAnsiTheme="minorEastAsia"/>
          <w:sz w:val="28"/>
          <w:szCs w:val="28"/>
          <w:lang w:eastAsia="zh-CN"/>
        </w:rPr>
        <w:t>）</w:t>
      </w:r>
      <w:r>
        <w:rPr>
          <w:rFonts w:hint="eastAsia" w:asciiTheme="minorEastAsia" w:hAnsiTheme="minorEastAsia"/>
          <w:sz w:val="28"/>
          <w:szCs w:val="28"/>
        </w:rPr>
        <w:t>装订前双方按照“装订清单”办理交接手续 ，以最后装订清单确切数字为准，按中标单价，据实结算；</w:t>
      </w:r>
    </w:p>
    <w:p w14:paraId="789546B2">
      <w:pPr>
        <w:pStyle w:val="14"/>
        <w:ind w:left="0" w:leftChars="0" w:firstLine="0" w:firstLineChars="0"/>
        <w:jc w:val="left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2.验收标准</w:t>
      </w:r>
      <w:r>
        <w:rPr>
          <w:rFonts w:hint="eastAsia" w:asciiTheme="minorEastAsia" w:hAnsiTheme="minorEastAsia"/>
          <w:sz w:val="28"/>
          <w:szCs w:val="28"/>
          <w:lang w:eastAsia="zh-CN"/>
        </w:rPr>
        <w:t>：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达到采购人装订要求</w:t>
      </w:r>
      <w:r>
        <w:rPr>
          <w:rFonts w:hint="eastAsia" w:asciiTheme="minorEastAsia" w:hAnsiTheme="minorEastAsia"/>
          <w:sz w:val="28"/>
          <w:szCs w:val="28"/>
        </w:rPr>
        <w:t>；</w:t>
      </w:r>
    </w:p>
    <w:p w14:paraId="5CCE91C6">
      <w:pPr>
        <w:pStyle w:val="14"/>
        <w:ind w:left="0" w:leftChars="0" w:firstLine="0" w:firstLineChars="0"/>
        <w:jc w:val="left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3.项目费用包含</w:t>
      </w:r>
      <w:r>
        <w:rPr>
          <w:rFonts w:hint="eastAsia" w:asciiTheme="minorEastAsia" w:hAnsiTheme="minorEastAsia"/>
          <w:sz w:val="28"/>
          <w:szCs w:val="28"/>
          <w:lang w:eastAsia="zh-CN"/>
        </w:rPr>
        <w:t>下架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期刊接收至装订完成送货交接全流程的</w:t>
      </w:r>
      <w:r>
        <w:rPr>
          <w:rFonts w:hint="eastAsia" w:asciiTheme="minorEastAsia" w:hAnsiTheme="minorEastAsia"/>
          <w:sz w:val="28"/>
          <w:szCs w:val="28"/>
        </w:rPr>
        <w:t xml:space="preserve">所有费用； </w:t>
      </w:r>
    </w:p>
    <w:p w14:paraId="09DDF06B">
      <w:pPr>
        <w:pStyle w:val="14"/>
        <w:ind w:left="0" w:leftChars="0" w:firstLine="0" w:firstLineChars="0"/>
        <w:jc w:val="left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二、 询价相关要求</w:t>
      </w:r>
    </w:p>
    <w:p w14:paraId="3C716EBC">
      <w:pPr>
        <w:pStyle w:val="14"/>
        <w:ind w:left="0" w:leftChars="0" w:firstLine="0" w:firstLineChars="0"/>
        <w:jc w:val="left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1.合肥市图书馆下架期刊整理加工服务采购人为合肥市图书馆。</w:t>
      </w:r>
    </w:p>
    <w:p w14:paraId="47E16466">
      <w:pPr>
        <w:pStyle w:val="14"/>
        <w:ind w:left="0" w:leftChars="0" w:firstLine="0" w:firstLineChars="0"/>
        <w:jc w:val="left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2.投标人须根据服务内容和要求，汇总报价。所报价格为完成本次项目的全部费用，包含完成本次项目所发生的所有费用。以一次报价为准，不接受二次报价，请投标人慎重报价。</w:t>
      </w:r>
    </w:p>
    <w:p w14:paraId="69990696">
      <w:pPr>
        <w:pStyle w:val="14"/>
        <w:ind w:left="0" w:leftChars="0" w:firstLine="0" w:firstLineChars="0"/>
        <w:jc w:val="left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三、投标资格</w:t>
      </w:r>
    </w:p>
    <w:p w14:paraId="05E24C37">
      <w:pPr>
        <w:pStyle w:val="14"/>
        <w:ind w:left="0" w:leftChars="0" w:firstLine="0" w:firstLineChars="0"/>
        <w:jc w:val="left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1</w:t>
      </w:r>
      <w:r>
        <w:rPr>
          <w:rFonts w:hint="eastAsia" w:asciiTheme="minorEastAsia" w:hAnsiTheme="minorEastAsia"/>
          <w:sz w:val="28"/>
          <w:szCs w:val="28"/>
          <w:lang w:eastAsia="zh-CN"/>
        </w:rPr>
        <w:t>.在</w:t>
      </w:r>
      <w:r>
        <w:rPr>
          <w:rFonts w:hint="eastAsia" w:asciiTheme="minorEastAsia" w:hAnsiTheme="minorEastAsia"/>
          <w:sz w:val="28"/>
          <w:szCs w:val="28"/>
        </w:rPr>
        <w:t>中华人民共和国境内依法注册的具备独立法人资格的企业；</w:t>
      </w:r>
    </w:p>
    <w:p w14:paraId="03BBA60F">
      <w:pPr>
        <w:pStyle w:val="14"/>
        <w:ind w:left="0" w:leftChars="0" w:firstLine="0" w:firstLineChars="0"/>
        <w:jc w:val="left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2.具有履行合同所必须的专业设备及场地；</w:t>
      </w:r>
    </w:p>
    <w:p w14:paraId="733E9404">
      <w:pPr>
        <w:pStyle w:val="14"/>
        <w:ind w:left="0" w:leftChars="0" w:firstLine="0" w:firstLineChars="0"/>
        <w:jc w:val="left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3.具有独立承担民事责任能力和履行合同的能力；</w:t>
      </w:r>
    </w:p>
    <w:p w14:paraId="25F9B655">
      <w:pPr>
        <w:pStyle w:val="14"/>
        <w:ind w:left="0" w:leftChars="0" w:firstLine="0" w:firstLineChars="0"/>
        <w:jc w:val="left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4.具有良好的银行资信和商业信誉；</w:t>
      </w:r>
    </w:p>
    <w:p w14:paraId="6FAE8342">
      <w:pPr>
        <w:pStyle w:val="14"/>
        <w:ind w:left="0" w:leftChars="0" w:firstLine="0" w:firstLineChars="0"/>
        <w:jc w:val="left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5.申请人参加投标前三年内经营活动中无违法违纪记录，没有处于被责令停业或投标资格被取消或财产被冻结的情况；</w:t>
      </w:r>
    </w:p>
    <w:p w14:paraId="44611E9F">
      <w:pPr>
        <w:pStyle w:val="14"/>
        <w:ind w:left="0" w:leftChars="0" w:firstLine="0" w:firstLineChars="0"/>
        <w:jc w:val="left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6.不允许联合体投标，不接受转包、分包。</w:t>
      </w:r>
    </w:p>
    <w:p w14:paraId="43E3DCFA">
      <w:pPr>
        <w:pStyle w:val="14"/>
        <w:ind w:left="0" w:leftChars="0" w:firstLine="0" w:firstLineChars="0"/>
        <w:jc w:val="left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四、投标文件</w:t>
      </w:r>
    </w:p>
    <w:p w14:paraId="384AB8F5">
      <w:pPr>
        <w:pStyle w:val="14"/>
        <w:ind w:left="0" w:leftChars="0" w:firstLine="0" w:firstLineChars="0"/>
        <w:jc w:val="left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1.投标报价表；</w:t>
      </w:r>
    </w:p>
    <w:p w14:paraId="4BD297E1">
      <w:pPr>
        <w:pStyle w:val="14"/>
        <w:ind w:left="0" w:leftChars="0" w:firstLine="0" w:firstLineChars="0"/>
        <w:jc w:val="left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2.企业法人营业执照复印件；</w:t>
      </w:r>
    </w:p>
    <w:p w14:paraId="6B339594">
      <w:pPr>
        <w:pStyle w:val="14"/>
        <w:ind w:left="0" w:leftChars="0" w:firstLine="0" w:firstLineChars="0"/>
        <w:jc w:val="left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3.法定代表人身份证复印件；</w:t>
      </w:r>
    </w:p>
    <w:p w14:paraId="39686564">
      <w:pPr>
        <w:pStyle w:val="14"/>
        <w:ind w:left="0" w:leftChars="0" w:firstLine="0" w:firstLineChars="0"/>
        <w:jc w:val="left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4.法定代表人授权委托书和受托人身份证复印件；</w:t>
      </w:r>
    </w:p>
    <w:p w14:paraId="17C829F1">
      <w:pPr>
        <w:pStyle w:val="14"/>
        <w:ind w:left="0" w:leftChars="0" w:firstLine="0" w:firstLineChars="0"/>
        <w:jc w:val="left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5.投标人认为需要提供的其他证明材料。</w:t>
      </w:r>
    </w:p>
    <w:p w14:paraId="57560236">
      <w:pPr>
        <w:pStyle w:val="14"/>
        <w:ind w:left="0" w:leftChars="0" w:firstLine="0" w:firstLineChars="0"/>
        <w:jc w:val="left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五、项目信息</w:t>
      </w:r>
    </w:p>
    <w:p w14:paraId="79D438B7">
      <w:pPr>
        <w:pStyle w:val="14"/>
        <w:ind w:left="0" w:leftChars="0" w:firstLine="0" w:firstLineChars="0"/>
        <w:jc w:val="left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1.项目预算：不超过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/>
          <w:sz w:val="28"/>
          <w:szCs w:val="28"/>
        </w:rPr>
        <w:t>万元；</w:t>
      </w:r>
    </w:p>
    <w:p w14:paraId="2A800849">
      <w:pPr>
        <w:pStyle w:val="14"/>
        <w:ind w:left="0" w:leftChars="0" w:firstLine="0" w:firstLineChars="0"/>
        <w:jc w:val="left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2.付款方式：以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到货交付的</w:t>
      </w:r>
      <w:r>
        <w:rPr>
          <w:rFonts w:hint="eastAsia" w:asciiTheme="minorEastAsia" w:hAnsiTheme="minorEastAsia"/>
          <w:sz w:val="28"/>
          <w:szCs w:val="28"/>
        </w:rPr>
        <w:t>装订清单确切数字为准，按中标单价，据实结算；</w:t>
      </w:r>
    </w:p>
    <w:p w14:paraId="6A249D3A">
      <w:pPr>
        <w:pStyle w:val="14"/>
        <w:ind w:left="0" w:leftChars="0" w:firstLine="0" w:firstLineChars="0"/>
        <w:jc w:val="left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3.服务期限：合同签定后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一年，如</w:t>
      </w:r>
      <w:r>
        <w:rPr>
          <w:rFonts w:hint="eastAsia" w:asciiTheme="minorEastAsia" w:hAnsiTheme="minorEastAsia"/>
          <w:sz w:val="28"/>
          <w:szCs w:val="28"/>
        </w:rPr>
        <w:t>履约良好，双方均同意续签，在年度预算能够保障前提下，可续签下一年合同，合同一年一签，续签不超过 2 年，合同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单价</w:t>
      </w:r>
      <w:r>
        <w:rPr>
          <w:rFonts w:hint="eastAsia" w:asciiTheme="minorEastAsia" w:hAnsiTheme="minorEastAsia"/>
          <w:sz w:val="28"/>
          <w:szCs w:val="28"/>
        </w:rPr>
        <w:t>金额不变；</w:t>
      </w:r>
    </w:p>
    <w:p w14:paraId="42229ED1">
      <w:pPr>
        <w:pStyle w:val="14"/>
        <w:ind w:left="0" w:leftChars="0" w:firstLine="0" w:firstLineChars="0"/>
        <w:jc w:val="left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4.服务地点：采购人指定地点；</w:t>
      </w:r>
    </w:p>
    <w:p w14:paraId="1F311E40">
      <w:pPr>
        <w:pStyle w:val="14"/>
        <w:ind w:left="0" w:leftChars="0" w:firstLine="0" w:firstLineChars="0"/>
        <w:jc w:val="left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5.项目质保期：项目验收完成后3年；</w:t>
      </w:r>
    </w:p>
    <w:p w14:paraId="7827B8C5">
      <w:pPr>
        <w:pStyle w:val="14"/>
        <w:ind w:left="0" w:leftChars="0" w:firstLine="0" w:firstLineChars="0"/>
        <w:jc w:val="left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6.本次询价评审方式为有效最低价。</w:t>
      </w:r>
    </w:p>
    <w:p w14:paraId="32A5224A">
      <w:pPr>
        <w:pStyle w:val="14"/>
        <w:ind w:left="0" w:leftChars="0" w:firstLine="0" w:firstLineChars="0"/>
        <w:jc w:val="left"/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                                     合肥市图书馆</w:t>
      </w:r>
    </w:p>
    <w:p w14:paraId="0211E058">
      <w:pPr>
        <w:pStyle w:val="14"/>
        <w:ind w:left="0" w:leftChars="0" w:firstLine="0" w:firstLineChars="0"/>
        <w:jc w:val="left"/>
        <w:rPr>
          <w:rFonts w:hint="default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                                   2026年5月27日</w:t>
      </w:r>
    </w:p>
    <w:p w14:paraId="06CDA38C">
      <w:pPr>
        <w:jc w:val="left"/>
        <w:outlineLvl w:val="0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/>
          <w:sz w:val="24"/>
          <w:szCs w:val="24"/>
        </w:rPr>
        <w:br w:type="page"/>
      </w:r>
      <w:r>
        <w:rPr>
          <w:rFonts w:hint="eastAsia" w:asciiTheme="minorEastAsia" w:hAnsiTheme="minorEastAsia"/>
          <w:b/>
          <w:sz w:val="28"/>
          <w:szCs w:val="28"/>
        </w:rPr>
        <w:t>附件1：</w:t>
      </w:r>
    </w:p>
    <w:p w14:paraId="52D7D63A">
      <w:pPr>
        <w:jc w:val="center"/>
        <w:outlineLvl w:val="0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报价表</w:t>
      </w:r>
    </w:p>
    <w:p w14:paraId="473AF760">
      <w:pPr>
        <w:snapToGrid w:val="0"/>
        <w:spacing w:line="360" w:lineRule="auto"/>
        <w:jc w:val="left"/>
        <w:rPr>
          <w:rFonts w:hint="eastAsia" w:ascii="宋体" w:hAnsi="宋体"/>
          <w:b/>
          <w:sz w:val="24"/>
          <w:szCs w:val="28"/>
        </w:rPr>
      </w:pPr>
    </w:p>
    <w:p w14:paraId="31E76589">
      <w:pPr>
        <w:snapToGrid w:val="0"/>
        <w:spacing w:line="360" w:lineRule="auto"/>
        <w:jc w:val="left"/>
        <w:rPr>
          <w:rFonts w:ascii="宋体" w:hAnsi="宋体"/>
          <w:b/>
          <w:sz w:val="24"/>
          <w:szCs w:val="28"/>
        </w:rPr>
      </w:pPr>
      <w:r>
        <w:rPr>
          <w:rFonts w:hint="eastAsia" w:ascii="宋体" w:hAnsi="宋体"/>
          <w:b/>
          <w:sz w:val="24"/>
          <w:szCs w:val="28"/>
        </w:rPr>
        <w:t>项目名称：</w:t>
      </w:r>
      <w:r>
        <w:rPr>
          <w:rFonts w:hint="eastAsia" w:ascii="宋体" w:hAnsi="宋体"/>
          <w:b/>
          <w:sz w:val="24"/>
          <w:szCs w:val="28"/>
          <w:u w:val="single"/>
        </w:rPr>
        <w:t xml:space="preserve">  2026年合肥市图书馆下架期刊整理加工服务</w:t>
      </w:r>
      <w:bookmarkStart w:id="0" w:name="_GoBack"/>
      <w:bookmarkEnd w:id="0"/>
      <w:r>
        <w:rPr>
          <w:rFonts w:hint="eastAsia" w:ascii="宋体" w:hAnsi="宋体"/>
          <w:b/>
          <w:sz w:val="24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/>
          <w:b/>
          <w:sz w:val="24"/>
          <w:szCs w:val="28"/>
          <w:u w:val="single"/>
        </w:rPr>
        <w:t xml:space="preserve"> </w:t>
      </w:r>
    </w:p>
    <w:p w14:paraId="385DC649">
      <w:pPr>
        <w:snapToGrid w:val="0"/>
        <w:spacing w:afterLines="50" w:line="360" w:lineRule="auto"/>
        <w:jc w:val="left"/>
        <w:rPr>
          <w:rFonts w:ascii="宋体" w:hAnsi="宋体"/>
          <w:b/>
          <w:bCs/>
          <w:sz w:val="24"/>
          <w:szCs w:val="28"/>
          <w:u w:val="single"/>
        </w:rPr>
      </w:pPr>
    </w:p>
    <w:tbl>
      <w:tblPr>
        <w:tblStyle w:val="11"/>
        <w:tblW w:w="91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3"/>
        <w:gridCol w:w="3606"/>
        <w:gridCol w:w="2886"/>
      </w:tblGrid>
      <w:tr w14:paraId="72995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2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4CBB7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供应商名称</w:t>
            </w:r>
          </w:p>
        </w:tc>
        <w:tc>
          <w:tcPr>
            <w:tcW w:w="6492" w:type="dxa"/>
            <w:gridSpan w:val="2"/>
            <w:tcBorders>
              <w:left w:val="single" w:color="auto" w:sz="4" w:space="0"/>
            </w:tcBorders>
            <w:vAlign w:val="center"/>
          </w:tcPr>
          <w:p w14:paraId="02D896B7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14:paraId="603CB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2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54244"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报价范围</w:t>
            </w:r>
          </w:p>
        </w:tc>
        <w:tc>
          <w:tcPr>
            <w:tcW w:w="6492" w:type="dxa"/>
            <w:gridSpan w:val="2"/>
            <w:tcBorders>
              <w:left w:val="single" w:color="auto" w:sz="4" w:space="0"/>
            </w:tcBorders>
            <w:vAlign w:val="center"/>
          </w:tcPr>
          <w:p w14:paraId="5236C8AE">
            <w:pPr>
              <w:widowControl/>
              <w:spacing w:line="360" w:lineRule="exact"/>
              <w:jc w:val="center"/>
              <w:rPr>
                <w:rFonts w:hint="default" w:ascii="宋体" w:hAnsi="宋体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完全响应询价函要求</w:t>
            </w:r>
          </w:p>
        </w:tc>
      </w:tr>
      <w:tr w14:paraId="212C371D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2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82916">
            <w:pPr>
              <w:pStyle w:val="24"/>
              <w:jc w:val="center"/>
              <w:rPr>
                <w:rFonts w:hint="eastAsia" w:ascii="宋体" w:hAnsi="宋体" w:eastAsiaTheme="minorEastAsia" w:cstheme="minorBidi"/>
                <w:b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color w:val="auto"/>
                <w:kern w:val="2"/>
                <w:sz w:val="24"/>
                <w:szCs w:val="22"/>
                <w:lang w:val="en-US" w:eastAsia="zh-CN" w:bidi="ar-SA"/>
              </w:rPr>
              <w:t>服务名称</w:t>
            </w:r>
          </w:p>
        </w:tc>
        <w:tc>
          <w:tcPr>
            <w:tcW w:w="3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D54B2">
            <w:pPr>
              <w:pStyle w:val="24"/>
              <w:jc w:val="center"/>
              <w:rPr>
                <w:rFonts w:hint="eastAsia" w:ascii="宋体" w:hAnsi="宋体" w:eastAsiaTheme="minorEastAsia" w:cstheme="minorBidi"/>
                <w:b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color w:val="auto"/>
                <w:kern w:val="2"/>
                <w:sz w:val="24"/>
                <w:szCs w:val="22"/>
                <w:lang w:val="en-US" w:eastAsia="zh-CN" w:bidi="ar-SA"/>
              </w:rPr>
              <w:t>价格(元/册)</w:t>
            </w:r>
          </w:p>
        </w:tc>
        <w:tc>
          <w:tcPr>
            <w:tcW w:w="2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2621B">
            <w:pPr>
              <w:pStyle w:val="24"/>
              <w:jc w:val="center"/>
              <w:rPr>
                <w:rFonts w:hint="eastAsia" w:ascii="宋体" w:hAnsi="宋体" w:eastAsiaTheme="minorEastAsia" w:cstheme="minorBidi"/>
                <w:b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color w:val="auto"/>
                <w:kern w:val="2"/>
                <w:sz w:val="24"/>
                <w:szCs w:val="22"/>
                <w:lang w:val="en-US" w:eastAsia="zh-CN" w:bidi="ar-SA"/>
              </w:rPr>
              <w:t>备注</w:t>
            </w:r>
          </w:p>
        </w:tc>
      </w:tr>
      <w:tr w14:paraId="56EB88B5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2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6D4DD23">
            <w:pPr>
              <w:pStyle w:val="24"/>
              <w:jc w:val="center"/>
              <w:rPr>
                <w:rFonts w:hint="eastAsia" w:ascii="宋体" w:hAnsi="宋体" w:eastAsiaTheme="minorEastAsia" w:cstheme="minorBidi"/>
                <w:b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color w:val="auto"/>
                <w:kern w:val="2"/>
                <w:sz w:val="24"/>
                <w:szCs w:val="22"/>
                <w:lang w:val="en-US" w:eastAsia="zh-CN" w:bidi="ar-SA"/>
              </w:rPr>
              <w:t>期刊装订</w:t>
            </w:r>
          </w:p>
        </w:tc>
        <w:tc>
          <w:tcPr>
            <w:tcW w:w="3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6F343">
            <w:pPr>
              <w:pStyle w:val="24"/>
              <w:jc w:val="center"/>
              <w:rPr>
                <w:rFonts w:hint="eastAsia" w:ascii="宋体" w:hAnsi="宋体" w:eastAsiaTheme="minorEastAsia" w:cstheme="minorBidi"/>
                <w:b/>
                <w:color w:val="auto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2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2DB74">
            <w:pPr>
              <w:pStyle w:val="24"/>
              <w:jc w:val="center"/>
              <w:rPr>
                <w:rFonts w:hint="eastAsia" w:ascii="宋体" w:hAnsi="宋体" w:eastAsiaTheme="minorEastAsia" w:cstheme="minorBidi"/>
                <w:b/>
                <w:color w:val="auto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 w14:paraId="1D950E5C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</w:trPr>
        <w:tc>
          <w:tcPr>
            <w:tcW w:w="2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8B9EEF4">
            <w:pPr>
              <w:pStyle w:val="24"/>
              <w:jc w:val="center"/>
              <w:rPr>
                <w:rFonts w:hAnsi="宋体" w:cs="黑体"/>
                <w:sz w:val="28"/>
                <w:szCs w:val="28"/>
              </w:rPr>
            </w:pPr>
          </w:p>
        </w:tc>
        <w:tc>
          <w:tcPr>
            <w:tcW w:w="3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CF159">
            <w:pPr>
              <w:pStyle w:val="24"/>
              <w:jc w:val="center"/>
              <w:rPr>
                <w:rFonts w:hAnsi="宋体"/>
                <w:sz w:val="28"/>
                <w:szCs w:val="28"/>
              </w:rPr>
            </w:pPr>
          </w:p>
        </w:tc>
        <w:tc>
          <w:tcPr>
            <w:tcW w:w="2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C658E">
            <w:pPr>
              <w:pStyle w:val="24"/>
              <w:jc w:val="center"/>
              <w:rPr>
                <w:rFonts w:hAnsi="宋体"/>
                <w:sz w:val="28"/>
                <w:szCs w:val="28"/>
              </w:rPr>
            </w:pPr>
          </w:p>
        </w:tc>
      </w:tr>
    </w:tbl>
    <w:p w14:paraId="5E94D06E">
      <w:pPr>
        <w:snapToGrid w:val="0"/>
        <w:spacing w:line="360" w:lineRule="auto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 xml:space="preserve">供应商签章：                       </w:t>
      </w:r>
    </w:p>
    <w:p w14:paraId="31EB94EC">
      <w:pPr>
        <w:snapToGrid w:val="0"/>
        <w:spacing w:line="360" w:lineRule="auto"/>
        <w:ind w:left="5550"/>
        <w:jc w:val="center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年   月   日</w:t>
      </w:r>
    </w:p>
    <w:p w14:paraId="548E6783">
      <w:pPr>
        <w:adjustRightInd w:val="0"/>
        <w:snapToGrid w:val="0"/>
        <w:spacing w:line="360" w:lineRule="auto"/>
        <w:rPr>
          <w:rFonts w:ascii="宋体" w:hAnsi="宋体"/>
          <w:b/>
          <w:bCs/>
          <w:sz w:val="24"/>
          <w:szCs w:val="28"/>
        </w:rPr>
      </w:pPr>
      <w:r>
        <w:rPr>
          <w:rFonts w:hint="eastAsia" w:ascii="宋体" w:hAnsi="宋体"/>
          <w:b/>
          <w:bCs/>
          <w:sz w:val="24"/>
          <w:szCs w:val="28"/>
        </w:rPr>
        <w:t>注：</w:t>
      </w:r>
    </w:p>
    <w:p w14:paraId="370E47B3">
      <w:pPr>
        <w:adjustRightInd w:val="0"/>
        <w:snapToGrid w:val="0"/>
        <w:spacing w:line="360" w:lineRule="auto"/>
        <w:ind w:firstLine="482" w:firstLineChars="200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sz w:val="24"/>
          <w:szCs w:val="28"/>
        </w:rPr>
        <w:t>1、本表内容根据采购文件要求包括了服务及其配套的设计、采购、制造、检测、试验、运输、保险、仓储、税费以及现场落地、安装及安装耗损、调试、验收、培训、技术服务（包括技术资料、图纸的提供）质保期内的售后服务保障等所有费用。</w:t>
      </w:r>
    </w:p>
    <w:p w14:paraId="22AA39FA">
      <w:pPr>
        <w:adjustRightInd w:val="0"/>
        <w:snapToGrid w:val="0"/>
        <w:spacing w:line="360" w:lineRule="auto"/>
        <w:ind w:firstLine="482" w:firstLineChars="200"/>
        <w:rPr>
          <w:rFonts w:ascii="宋体" w:hAnsi="宋体"/>
          <w:b/>
          <w:bCs/>
          <w:sz w:val="24"/>
          <w:szCs w:val="28"/>
        </w:rPr>
      </w:pPr>
      <w:r>
        <w:rPr>
          <w:rFonts w:hint="eastAsia" w:ascii="宋体" w:hAnsi="宋体"/>
          <w:b/>
          <w:bCs/>
          <w:sz w:val="24"/>
          <w:szCs w:val="28"/>
        </w:rPr>
        <w:t>2、特殊事项在备注中注明。</w:t>
      </w:r>
    </w:p>
    <w:p w14:paraId="72CC7134">
      <w:pPr>
        <w:adjustRightInd w:val="0"/>
        <w:snapToGrid w:val="0"/>
        <w:spacing w:line="360" w:lineRule="auto"/>
        <w:ind w:firstLine="482" w:firstLineChars="200"/>
        <w:rPr>
          <w:rFonts w:ascii="Arial" w:hAnsi="Arial"/>
          <w:b/>
          <w:bCs/>
          <w:sz w:val="24"/>
          <w:szCs w:val="28"/>
        </w:rPr>
      </w:pPr>
      <w:r>
        <w:rPr>
          <w:rFonts w:hint="eastAsia" w:ascii="宋体" w:hAnsi="宋体"/>
          <w:b/>
          <w:bCs/>
          <w:sz w:val="24"/>
          <w:szCs w:val="28"/>
        </w:rPr>
        <w:t>3、</w:t>
      </w:r>
      <w:r>
        <w:rPr>
          <w:rFonts w:hint="eastAsia" w:ascii="Arial" w:hAnsi="Arial"/>
          <w:b/>
          <w:bCs/>
          <w:sz w:val="24"/>
          <w:szCs w:val="28"/>
        </w:rPr>
        <w:t>供应商应根据其响应文件中报价表的内容填写唱标信息，唱标信息不作为评审的依据。唱标信息与报价表不一致的，</w:t>
      </w:r>
      <w:r>
        <w:rPr>
          <w:rFonts w:ascii="Arial" w:hAnsi="Arial"/>
          <w:b/>
          <w:bCs/>
          <w:sz w:val="24"/>
          <w:szCs w:val="28"/>
        </w:rPr>
        <w:t>以</w:t>
      </w:r>
      <w:r>
        <w:rPr>
          <w:rFonts w:hint="eastAsia" w:ascii="Arial" w:hAnsi="Arial"/>
          <w:b/>
          <w:bCs/>
          <w:sz w:val="24"/>
          <w:szCs w:val="28"/>
        </w:rPr>
        <w:t>报价表为准。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80685405"/>
      <w:docPartObj>
        <w:docPartGallery w:val="autotext"/>
      </w:docPartObj>
    </w:sdtPr>
    <w:sdtContent>
      <w:sdt>
        <w:sdtPr>
          <w:id w:val="-1669238322"/>
          <w:docPartObj>
            <w:docPartGallery w:val="autotext"/>
          </w:docPartObj>
        </w:sdtPr>
        <w:sdtContent>
          <w:p w14:paraId="0D344E6F">
            <w:pPr>
              <w:pStyle w:val="8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AB1B637">
    <w:pPr>
      <w:pStyle w:val="8"/>
    </w:pPr>
  </w:p>
  <w:p w14:paraId="7EA8372A"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3BE"/>
    <w:rsid w:val="00005DB7"/>
    <w:rsid w:val="00017BA9"/>
    <w:rsid w:val="00027554"/>
    <w:rsid w:val="000364D7"/>
    <w:rsid w:val="000414AE"/>
    <w:rsid w:val="00056F56"/>
    <w:rsid w:val="00057E14"/>
    <w:rsid w:val="00066CBF"/>
    <w:rsid w:val="00067BFA"/>
    <w:rsid w:val="000A7647"/>
    <w:rsid w:val="000B32FA"/>
    <w:rsid w:val="000D148D"/>
    <w:rsid w:val="000E4B08"/>
    <w:rsid w:val="0013327B"/>
    <w:rsid w:val="001366BD"/>
    <w:rsid w:val="0014191D"/>
    <w:rsid w:val="00147003"/>
    <w:rsid w:val="00162148"/>
    <w:rsid w:val="00184BF9"/>
    <w:rsid w:val="001D0FEC"/>
    <w:rsid w:val="0022041F"/>
    <w:rsid w:val="002224B9"/>
    <w:rsid w:val="00222894"/>
    <w:rsid w:val="00254D2F"/>
    <w:rsid w:val="002578D9"/>
    <w:rsid w:val="00261E12"/>
    <w:rsid w:val="0028049D"/>
    <w:rsid w:val="00293EDC"/>
    <w:rsid w:val="0029774B"/>
    <w:rsid w:val="002D4D0E"/>
    <w:rsid w:val="002F5885"/>
    <w:rsid w:val="003732CF"/>
    <w:rsid w:val="00381A69"/>
    <w:rsid w:val="00385817"/>
    <w:rsid w:val="00387E20"/>
    <w:rsid w:val="0039085D"/>
    <w:rsid w:val="00396A06"/>
    <w:rsid w:val="003A2B60"/>
    <w:rsid w:val="003E5D61"/>
    <w:rsid w:val="003E7F34"/>
    <w:rsid w:val="00410E52"/>
    <w:rsid w:val="00432EF3"/>
    <w:rsid w:val="004844CD"/>
    <w:rsid w:val="004D1E76"/>
    <w:rsid w:val="004E77FD"/>
    <w:rsid w:val="00521171"/>
    <w:rsid w:val="00522BC5"/>
    <w:rsid w:val="005325EB"/>
    <w:rsid w:val="00553F92"/>
    <w:rsid w:val="005600C0"/>
    <w:rsid w:val="0056263A"/>
    <w:rsid w:val="005956F9"/>
    <w:rsid w:val="00606807"/>
    <w:rsid w:val="00612C8A"/>
    <w:rsid w:val="00654818"/>
    <w:rsid w:val="00656045"/>
    <w:rsid w:val="0067420C"/>
    <w:rsid w:val="00676D11"/>
    <w:rsid w:val="006773D0"/>
    <w:rsid w:val="00690D11"/>
    <w:rsid w:val="006B3712"/>
    <w:rsid w:val="006B7E98"/>
    <w:rsid w:val="006D25E0"/>
    <w:rsid w:val="006E14D2"/>
    <w:rsid w:val="00714C65"/>
    <w:rsid w:val="00737BDB"/>
    <w:rsid w:val="0075437E"/>
    <w:rsid w:val="00763FF4"/>
    <w:rsid w:val="007B6C8B"/>
    <w:rsid w:val="007C6E09"/>
    <w:rsid w:val="007C6E4E"/>
    <w:rsid w:val="007D3ACE"/>
    <w:rsid w:val="007E42D8"/>
    <w:rsid w:val="008015B1"/>
    <w:rsid w:val="008348BB"/>
    <w:rsid w:val="008359EC"/>
    <w:rsid w:val="00845C0E"/>
    <w:rsid w:val="008658F3"/>
    <w:rsid w:val="00867940"/>
    <w:rsid w:val="00887534"/>
    <w:rsid w:val="008A097D"/>
    <w:rsid w:val="008B30D8"/>
    <w:rsid w:val="008E7280"/>
    <w:rsid w:val="00912723"/>
    <w:rsid w:val="009222A9"/>
    <w:rsid w:val="00952661"/>
    <w:rsid w:val="00963A61"/>
    <w:rsid w:val="00963B10"/>
    <w:rsid w:val="00973B39"/>
    <w:rsid w:val="009953BE"/>
    <w:rsid w:val="009A4EDC"/>
    <w:rsid w:val="009C6DD1"/>
    <w:rsid w:val="00A03A11"/>
    <w:rsid w:val="00A62D06"/>
    <w:rsid w:val="00A93D0B"/>
    <w:rsid w:val="00A97D89"/>
    <w:rsid w:val="00AC5D8A"/>
    <w:rsid w:val="00AE1ADC"/>
    <w:rsid w:val="00B11437"/>
    <w:rsid w:val="00B23E34"/>
    <w:rsid w:val="00B307D7"/>
    <w:rsid w:val="00B6082A"/>
    <w:rsid w:val="00B62A4F"/>
    <w:rsid w:val="00B86DA8"/>
    <w:rsid w:val="00B90EC7"/>
    <w:rsid w:val="00BB1F4E"/>
    <w:rsid w:val="00BC5706"/>
    <w:rsid w:val="00BF41CC"/>
    <w:rsid w:val="00C1215A"/>
    <w:rsid w:val="00C17CEF"/>
    <w:rsid w:val="00C23476"/>
    <w:rsid w:val="00C246C7"/>
    <w:rsid w:val="00C61E6E"/>
    <w:rsid w:val="00C7052F"/>
    <w:rsid w:val="00C73BB2"/>
    <w:rsid w:val="00CA26A6"/>
    <w:rsid w:val="00CA5F2E"/>
    <w:rsid w:val="00CB2176"/>
    <w:rsid w:val="00CB3343"/>
    <w:rsid w:val="00CB749C"/>
    <w:rsid w:val="00CD3C9F"/>
    <w:rsid w:val="00CE0F6C"/>
    <w:rsid w:val="00CF328F"/>
    <w:rsid w:val="00D12ED6"/>
    <w:rsid w:val="00D15968"/>
    <w:rsid w:val="00D40FC2"/>
    <w:rsid w:val="00D4120A"/>
    <w:rsid w:val="00D660C8"/>
    <w:rsid w:val="00D812C0"/>
    <w:rsid w:val="00D81C4D"/>
    <w:rsid w:val="00DC0FE5"/>
    <w:rsid w:val="00DE0059"/>
    <w:rsid w:val="00E51ECF"/>
    <w:rsid w:val="00E70221"/>
    <w:rsid w:val="00E91EC2"/>
    <w:rsid w:val="00EB4477"/>
    <w:rsid w:val="00EE14B1"/>
    <w:rsid w:val="00F2115D"/>
    <w:rsid w:val="00F46CC6"/>
    <w:rsid w:val="00F90168"/>
    <w:rsid w:val="00F92CD5"/>
    <w:rsid w:val="00F9622F"/>
    <w:rsid w:val="00FB4E94"/>
    <w:rsid w:val="00FD0C8A"/>
    <w:rsid w:val="00FE4E90"/>
    <w:rsid w:val="01CC1DBC"/>
    <w:rsid w:val="01CE50A0"/>
    <w:rsid w:val="030654B3"/>
    <w:rsid w:val="06D0583B"/>
    <w:rsid w:val="0D6E6B91"/>
    <w:rsid w:val="15541647"/>
    <w:rsid w:val="255D6E79"/>
    <w:rsid w:val="26EB3E4C"/>
    <w:rsid w:val="2D0D1ED4"/>
    <w:rsid w:val="36A51D47"/>
    <w:rsid w:val="3A2137F8"/>
    <w:rsid w:val="3AE05977"/>
    <w:rsid w:val="45984952"/>
    <w:rsid w:val="49832C1B"/>
    <w:rsid w:val="4B0940A8"/>
    <w:rsid w:val="51FA17DE"/>
    <w:rsid w:val="54F16540"/>
    <w:rsid w:val="56F91B04"/>
    <w:rsid w:val="604909D1"/>
    <w:rsid w:val="62247E5A"/>
    <w:rsid w:val="647C1E95"/>
    <w:rsid w:val="681421A0"/>
    <w:rsid w:val="6CE05721"/>
    <w:rsid w:val="6CFB669A"/>
    <w:rsid w:val="7F3B3211"/>
    <w:rsid w:val="7F8B2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nhideWhenUsed="0" w:uiPriority="0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8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3"/>
    <w:basedOn w:val="1"/>
    <w:link w:val="19"/>
    <w:qFormat/>
    <w:uiPriority w:val="0"/>
    <w:pPr>
      <w:spacing w:beforeLines="50" w:afterLines="50" w:line="460" w:lineRule="exact"/>
      <w:jc w:val="center"/>
    </w:pPr>
    <w:rPr>
      <w:rFonts w:ascii="仿宋_GB2312" w:hAnsi="Arial" w:eastAsia="仿宋_GB2312" w:cs="Times New Roman"/>
      <w:bCs/>
      <w:sz w:val="28"/>
      <w:szCs w:val="28"/>
    </w:rPr>
  </w:style>
  <w:style w:type="paragraph" w:styleId="5">
    <w:name w:val="Plain Text"/>
    <w:basedOn w:val="1"/>
    <w:link w:val="21"/>
    <w:qFormat/>
    <w:uiPriority w:val="0"/>
    <w:rPr>
      <w:rFonts w:ascii="宋体" w:hAnsi="Courier New" w:eastAsia="宋体" w:cs="Times New Roman"/>
      <w:szCs w:val="21"/>
    </w:rPr>
  </w:style>
  <w:style w:type="paragraph" w:styleId="6">
    <w:name w:val="Date"/>
    <w:basedOn w:val="1"/>
    <w:next w:val="1"/>
    <w:link w:val="22"/>
    <w:unhideWhenUsed/>
    <w:qFormat/>
    <w:uiPriority w:val="0"/>
    <w:pPr>
      <w:ind w:left="100" w:leftChars="2500"/>
    </w:pPr>
  </w:style>
  <w:style w:type="paragraph" w:styleId="7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2">
    <w:name w:val="Table Grid"/>
    <w:basedOn w:val="11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4">
    <w:name w:val="List Paragraph"/>
    <w:basedOn w:val="1"/>
    <w:qFormat/>
    <w:uiPriority w:val="99"/>
    <w:pPr>
      <w:ind w:firstLine="420" w:firstLineChars="200"/>
    </w:pPr>
  </w:style>
  <w:style w:type="character" w:customStyle="1" w:styleId="15">
    <w:name w:val="页眉 字符"/>
    <w:basedOn w:val="13"/>
    <w:link w:val="9"/>
    <w:qFormat/>
    <w:uiPriority w:val="99"/>
    <w:rPr>
      <w:sz w:val="18"/>
      <w:szCs w:val="18"/>
    </w:rPr>
  </w:style>
  <w:style w:type="character" w:customStyle="1" w:styleId="16">
    <w:name w:val="页脚 字符"/>
    <w:basedOn w:val="13"/>
    <w:link w:val="8"/>
    <w:qFormat/>
    <w:uiPriority w:val="99"/>
    <w:rPr>
      <w:sz w:val="18"/>
      <w:szCs w:val="18"/>
    </w:rPr>
  </w:style>
  <w:style w:type="character" w:customStyle="1" w:styleId="17">
    <w:name w:val="批注框文本 字符"/>
    <w:basedOn w:val="13"/>
    <w:link w:val="7"/>
    <w:semiHidden/>
    <w:qFormat/>
    <w:uiPriority w:val="99"/>
    <w:rPr>
      <w:sz w:val="18"/>
      <w:szCs w:val="18"/>
    </w:rPr>
  </w:style>
  <w:style w:type="character" w:customStyle="1" w:styleId="18">
    <w:name w:val="标题 2 字符"/>
    <w:basedOn w:val="13"/>
    <w:link w:val="3"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19">
    <w:name w:val="正文文本 3 字符"/>
    <w:basedOn w:val="13"/>
    <w:link w:val="4"/>
    <w:qFormat/>
    <w:uiPriority w:val="0"/>
    <w:rPr>
      <w:rFonts w:ascii="仿宋_GB2312" w:hAnsi="Arial" w:eastAsia="仿宋_GB2312" w:cs="Times New Roman"/>
      <w:bCs/>
      <w:sz w:val="28"/>
      <w:szCs w:val="28"/>
    </w:rPr>
  </w:style>
  <w:style w:type="character" w:customStyle="1" w:styleId="20">
    <w:name w:val="纯文本 Char"/>
    <w:basedOn w:val="13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21">
    <w:name w:val="纯文本 字符"/>
    <w:link w:val="5"/>
    <w:qFormat/>
    <w:locked/>
    <w:uiPriority w:val="0"/>
    <w:rPr>
      <w:rFonts w:ascii="宋体" w:hAnsi="Courier New" w:eastAsia="宋体" w:cs="Times New Roman"/>
      <w:szCs w:val="21"/>
    </w:rPr>
  </w:style>
  <w:style w:type="character" w:customStyle="1" w:styleId="22">
    <w:name w:val="日期 字符"/>
    <w:basedOn w:val="13"/>
    <w:link w:val="6"/>
    <w:qFormat/>
    <w:uiPriority w:val="0"/>
  </w:style>
  <w:style w:type="character" w:customStyle="1" w:styleId="23">
    <w:name w:val="标题 1 字符"/>
    <w:basedOn w:val="13"/>
    <w:link w:val="2"/>
    <w:qFormat/>
    <w:uiPriority w:val="9"/>
    <w:rPr>
      <w:b/>
      <w:bCs/>
      <w:kern w:val="44"/>
      <w:sz w:val="44"/>
      <w:szCs w:val="44"/>
    </w:rPr>
  </w:style>
  <w:style w:type="paragraph" w:customStyle="1" w:styleId="2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848E0A-CD06-4032-B4A7-14EDE2DFD2B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1134</Words>
  <Characters>1208</Characters>
  <Lines>5</Lines>
  <Paragraphs>1</Paragraphs>
  <TotalTime>0</TotalTime>
  <ScaleCrop>false</ScaleCrop>
  <LinksUpToDate>false</LinksUpToDate>
  <CharactersWithSpaces>1324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2019-02-25T07:00:00Z</dcterms:created>
  <dc:creator>www</dc:creator>
  <cp:lastModifiedBy>王晴文</cp:lastModifiedBy>
  <cp:lastPrinted>2023-04-19T02:46:00Z</cp:lastPrinted>
  <dcterms:modified xsi:type="dcterms:W3CDTF">2026-05-27T07:00:12Z</dcterms:modified>
  <cp:revision>114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eyJoZGlkIjoiOTU2NTJjMGY2NTBlMmE4NTQwMWU1NjY1MzIxY2Q4MDkiLCJ1c2VySWQiOiIyODczNDgzODcifQ==</vt:lpwstr>
  </property>
  <property fmtid="{D5CDD505-2E9C-101B-9397-08002B2CF9AE}" pid="3" name="KSOProductBuildVer">
    <vt:lpwstr>2052-12.1.0.26375</vt:lpwstr>
  </property>
  <property fmtid="{D5CDD505-2E9C-101B-9397-08002B2CF9AE}" pid="4" name="ICV">
    <vt:lpwstr>128E63666A4D4BE4850183C5ACA20E78_13</vt:lpwstr>
  </property>
</Properties>
</file>